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40A" w:rsidRPr="000250EC" w:rsidRDefault="000E740A" w:rsidP="000250EC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250EC" w:rsidRDefault="000250EC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250EC" w:rsidRDefault="000250EC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250EC" w:rsidRDefault="000250EC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250EC" w:rsidRDefault="000250EC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250EC" w:rsidRPr="000250EC" w:rsidRDefault="000250EC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250EC">
        <w:rPr>
          <w:b/>
          <w:caps/>
        </w:rPr>
        <w:t>ПРОГРАММа УЧЕБНОЙ ДИСЦИПЛИНЫ</w:t>
      </w: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250EC">
        <w:rPr>
          <w:b/>
        </w:rPr>
        <w:t>Основы философии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50EC" w:rsidRDefault="000250EC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50EC" w:rsidRDefault="000250EC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50EC" w:rsidRDefault="000250EC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50EC" w:rsidRPr="000250EC" w:rsidRDefault="000250EC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  <w:r w:rsidRPr="000250EC">
        <w:rPr>
          <w:b/>
        </w:rPr>
        <w:tab/>
      </w:r>
      <w:r w:rsidRPr="000250EC">
        <w:rPr>
          <w:b/>
        </w:rPr>
        <w:tab/>
      </w:r>
      <w:r w:rsidRPr="000250EC">
        <w:rPr>
          <w:b/>
        </w:rPr>
        <w:tab/>
      </w:r>
      <w:r w:rsidRPr="000250EC">
        <w:rPr>
          <w:b/>
        </w:rPr>
        <w:tab/>
        <w:t xml:space="preserve">      </w:t>
      </w:r>
    </w:p>
    <w:p w:rsid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i/>
        </w:rPr>
      </w:pPr>
      <w:r w:rsidRPr="000250EC">
        <w:rPr>
          <w:b/>
        </w:rPr>
        <w:t>2016 г.</w:t>
      </w:r>
      <w:r w:rsidRPr="000250EC">
        <w:rPr>
          <w:bCs/>
          <w:i/>
        </w:rPr>
        <w:br w:type="page"/>
      </w:r>
    </w:p>
    <w:p w:rsidR="000250EC" w:rsidRDefault="000E740A" w:rsidP="000250EC">
      <w:r w:rsidRPr="000250EC">
        <w:lastRenderedPageBreak/>
        <w:t xml:space="preserve"> </w:t>
      </w:r>
    </w:p>
    <w:p w:rsidR="000E740A" w:rsidRPr="000250EC" w:rsidRDefault="000E740A" w:rsidP="000250EC">
      <w:pPr>
        <w:rPr>
          <w:b/>
        </w:rPr>
      </w:pPr>
      <w:r w:rsidRPr="000250EC">
        <w:t>Программа учебной дисциплины</w:t>
      </w:r>
      <w:r w:rsidRPr="000250EC">
        <w:rPr>
          <w:caps/>
        </w:rPr>
        <w:t xml:space="preserve"> </w:t>
      </w:r>
      <w:r w:rsidRPr="000250EC">
        <w:t xml:space="preserve">разработана на основе Федерального государственного образовательного стандарта (ФГОС) (приказ Министерства образования и науки от 05.11.2009 №535)  для специальности среднего профессионального образования (СПО) </w:t>
      </w: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vertAlign w:val="superscript"/>
        </w:rPr>
      </w:pPr>
      <w:r w:rsidRPr="000250EC">
        <w:rPr>
          <w:b/>
        </w:rPr>
        <w:t>09.02.03 Программирование в компьютерных системах</w:t>
      </w: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250EC">
        <w:rPr>
          <w:b/>
        </w:rPr>
        <w:t>Организация-разработчик:</w:t>
      </w:r>
      <w:r w:rsidRPr="000250EC">
        <w:t xml:space="preserve"> Организация-разработчик: ГБПОУ ИО «Братский политехнический колледж»</w:t>
      </w: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0250EC">
        <w:rPr>
          <w:b/>
        </w:rPr>
        <w:t>Разработчики:</w:t>
      </w: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  <w:r w:rsidRPr="000250EC">
        <w:t>Сонина И.В., преподаватель общественных дисциплин, ГБПОУ ИО «Братский политехнический колледж»</w:t>
      </w: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0E740A" w:rsidRPr="000250EC" w:rsidRDefault="000E740A" w:rsidP="000250EC">
      <w:r w:rsidRPr="000250EC">
        <w:t xml:space="preserve">Рассмотрена и одобрена на заседании предметно-цикловой комиссии </w:t>
      </w:r>
    </w:p>
    <w:p w:rsidR="000E740A" w:rsidRPr="000250EC" w:rsidRDefault="000E740A" w:rsidP="000250EC">
      <w:pPr>
        <w:widowControl w:val="0"/>
        <w:tabs>
          <w:tab w:val="left" w:pos="6420"/>
        </w:tabs>
        <w:suppressAutoHyphens/>
      </w:pPr>
      <w:r w:rsidRPr="000250EC">
        <w:t>председатель ПЦК Сонина И.В.</w:t>
      </w: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E740A" w:rsidRPr="000250EC" w:rsidRDefault="000E740A" w:rsidP="000250EC">
      <w:pPr>
        <w:widowControl w:val="0"/>
        <w:tabs>
          <w:tab w:val="left" w:pos="6420"/>
        </w:tabs>
        <w:suppressAutoHyphens/>
      </w:pPr>
    </w:p>
    <w:p w:rsidR="000E740A" w:rsidRPr="000250EC" w:rsidRDefault="000E740A" w:rsidP="000250EC">
      <w:pPr>
        <w:rPr>
          <w:b/>
        </w:rPr>
      </w:pPr>
    </w:p>
    <w:p w:rsidR="000E740A" w:rsidRPr="000250EC" w:rsidRDefault="000E740A" w:rsidP="000250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highlight w:val="yellow"/>
        </w:rPr>
      </w:pPr>
    </w:p>
    <w:p w:rsidR="000E740A" w:rsidRPr="000250EC" w:rsidRDefault="000E740A" w:rsidP="000250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highlight w:val="yellow"/>
        </w:rPr>
      </w:pPr>
    </w:p>
    <w:p w:rsidR="000E740A" w:rsidRPr="000250EC" w:rsidRDefault="000E740A" w:rsidP="000250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 w:rsidRPr="000250EC">
        <w:t xml:space="preserve"> </w:t>
      </w:r>
    </w:p>
    <w:p w:rsidR="000E740A" w:rsidRPr="000250EC" w:rsidRDefault="000E740A" w:rsidP="000250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E740A" w:rsidRPr="000250EC" w:rsidRDefault="000E740A" w:rsidP="000250EC">
      <w:pPr>
        <w:widowControl w:val="0"/>
        <w:tabs>
          <w:tab w:val="left" w:pos="0"/>
        </w:tabs>
        <w:suppressAutoHyphens/>
        <w:ind w:firstLine="1440"/>
        <w:rPr>
          <w:i/>
          <w:caps/>
        </w:rPr>
      </w:pPr>
    </w:p>
    <w:p w:rsidR="000E740A" w:rsidRPr="000250EC" w:rsidRDefault="000E740A" w:rsidP="000250EC">
      <w:pPr>
        <w:widowControl w:val="0"/>
        <w:tabs>
          <w:tab w:val="left" w:pos="0"/>
        </w:tabs>
        <w:suppressAutoHyphens/>
        <w:rPr>
          <w:i/>
          <w:caps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224A" w:rsidRPr="000250EC" w:rsidRDefault="0064224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224A" w:rsidRPr="000250EC" w:rsidRDefault="0064224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224A" w:rsidRPr="000250EC" w:rsidRDefault="0064224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224A" w:rsidRPr="000250EC" w:rsidRDefault="0064224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224A" w:rsidRPr="000250EC" w:rsidRDefault="0064224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224A" w:rsidRPr="000250EC" w:rsidRDefault="0064224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224A" w:rsidRDefault="0064224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250EC" w:rsidRDefault="000250EC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250EC" w:rsidRDefault="000250EC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250EC" w:rsidRDefault="000250EC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250EC" w:rsidRDefault="000250EC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250EC" w:rsidRPr="000250EC" w:rsidRDefault="000250EC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224A" w:rsidRPr="000250EC" w:rsidRDefault="0064224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224A" w:rsidRPr="000250EC" w:rsidRDefault="0064224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E740A" w:rsidRPr="000250EC" w:rsidRDefault="000E740A" w:rsidP="000250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E740A" w:rsidRPr="000250EC" w:rsidRDefault="000E740A" w:rsidP="000250EC"/>
    <w:p w:rsidR="000E740A" w:rsidRPr="000250EC" w:rsidRDefault="000E740A" w:rsidP="000250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250EC">
        <w:rPr>
          <w:b/>
        </w:rPr>
        <w:t>СОДЕРЖАНИЕ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E740A" w:rsidRPr="000250EC" w:rsidTr="00F23EB3">
        <w:tc>
          <w:tcPr>
            <w:tcW w:w="7668" w:type="dxa"/>
            <w:shd w:val="clear" w:color="auto" w:fill="auto"/>
          </w:tcPr>
          <w:p w:rsidR="000E740A" w:rsidRPr="000250EC" w:rsidRDefault="000E740A" w:rsidP="000250EC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0250EC" w:rsidRDefault="000E740A" w:rsidP="000250EC">
            <w:pPr>
              <w:jc w:val="center"/>
            </w:pPr>
            <w:r w:rsidRPr="000250EC">
              <w:t>стр.</w:t>
            </w:r>
          </w:p>
        </w:tc>
      </w:tr>
      <w:tr w:rsidR="000E740A" w:rsidRPr="000250EC" w:rsidTr="00F23EB3">
        <w:tc>
          <w:tcPr>
            <w:tcW w:w="7668" w:type="dxa"/>
            <w:shd w:val="clear" w:color="auto" w:fill="auto"/>
          </w:tcPr>
          <w:p w:rsidR="000E740A" w:rsidRPr="000250EC" w:rsidRDefault="000E740A" w:rsidP="000250EC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0250EC">
              <w:rPr>
                <w:b/>
                <w:caps/>
              </w:rPr>
              <w:t>ПАСПОРТ ПРОГРАММЫ УЧЕБНОЙ ДИСЦИПЛИНЫ</w:t>
            </w:r>
          </w:p>
          <w:p w:rsidR="000E740A" w:rsidRPr="000250EC" w:rsidRDefault="000E740A" w:rsidP="000250EC"/>
        </w:tc>
        <w:tc>
          <w:tcPr>
            <w:tcW w:w="1903" w:type="dxa"/>
            <w:shd w:val="clear" w:color="auto" w:fill="auto"/>
          </w:tcPr>
          <w:p w:rsidR="000E740A" w:rsidRPr="000250EC" w:rsidRDefault="000E740A" w:rsidP="000250EC">
            <w:pPr>
              <w:jc w:val="center"/>
              <w:rPr>
                <w:highlight w:val="green"/>
              </w:rPr>
            </w:pPr>
            <w:r w:rsidRPr="000250EC">
              <w:t>4</w:t>
            </w:r>
          </w:p>
        </w:tc>
      </w:tr>
      <w:tr w:rsidR="000E740A" w:rsidRPr="000250EC" w:rsidTr="00F23EB3">
        <w:tc>
          <w:tcPr>
            <w:tcW w:w="7668" w:type="dxa"/>
            <w:shd w:val="clear" w:color="auto" w:fill="auto"/>
          </w:tcPr>
          <w:p w:rsidR="000E740A" w:rsidRPr="000250EC" w:rsidRDefault="000E740A" w:rsidP="000250EC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0250EC">
              <w:rPr>
                <w:b/>
                <w:caps/>
              </w:rPr>
              <w:t>СТРУКТУРА и содержание УЧЕБНОЙ ДИСЦИПЛИНЫ</w:t>
            </w:r>
          </w:p>
          <w:p w:rsidR="000E740A" w:rsidRPr="000250EC" w:rsidRDefault="000E740A" w:rsidP="000250EC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0250EC" w:rsidRDefault="00CB211E" w:rsidP="000250EC">
            <w:pPr>
              <w:jc w:val="center"/>
            </w:pPr>
            <w:r>
              <w:t>4</w:t>
            </w:r>
          </w:p>
        </w:tc>
      </w:tr>
      <w:tr w:rsidR="000E740A" w:rsidRPr="000250EC" w:rsidTr="00F23EB3">
        <w:trPr>
          <w:trHeight w:val="670"/>
        </w:trPr>
        <w:tc>
          <w:tcPr>
            <w:tcW w:w="7668" w:type="dxa"/>
            <w:shd w:val="clear" w:color="auto" w:fill="auto"/>
          </w:tcPr>
          <w:p w:rsidR="000E740A" w:rsidRPr="000250EC" w:rsidRDefault="000E740A" w:rsidP="000250EC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0250EC">
              <w:rPr>
                <w:b/>
                <w:caps/>
              </w:rPr>
              <w:t>условия реализации программы учебной дисциплины</w:t>
            </w:r>
          </w:p>
          <w:p w:rsidR="000E740A" w:rsidRPr="000250EC" w:rsidRDefault="000E740A" w:rsidP="000250EC">
            <w:pPr>
              <w:pStyle w:val="1"/>
              <w:tabs>
                <w:tab w:val="num" w:pos="0"/>
              </w:tabs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0250EC" w:rsidRDefault="00CB211E" w:rsidP="000250EC">
            <w:pPr>
              <w:jc w:val="center"/>
            </w:pPr>
            <w:r>
              <w:t>8</w:t>
            </w:r>
          </w:p>
        </w:tc>
      </w:tr>
      <w:tr w:rsidR="000E740A" w:rsidRPr="000250EC" w:rsidTr="00F23EB3">
        <w:tc>
          <w:tcPr>
            <w:tcW w:w="7668" w:type="dxa"/>
            <w:shd w:val="clear" w:color="auto" w:fill="auto"/>
          </w:tcPr>
          <w:p w:rsidR="000E740A" w:rsidRPr="000250EC" w:rsidRDefault="000E740A" w:rsidP="000250EC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0250EC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E740A" w:rsidRPr="000250EC" w:rsidRDefault="000E740A" w:rsidP="000250EC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0250EC" w:rsidRDefault="00CB211E" w:rsidP="000250EC">
            <w:pPr>
              <w:jc w:val="center"/>
            </w:pPr>
            <w:r>
              <w:t>8</w:t>
            </w:r>
          </w:p>
        </w:tc>
      </w:tr>
    </w:tbl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0250EC">
        <w:rPr>
          <w:b/>
          <w:caps/>
          <w:sz w:val="20"/>
          <w:szCs w:val="20"/>
          <w:u w:val="single"/>
        </w:rPr>
        <w:br w:type="page"/>
      </w:r>
      <w:r w:rsidRPr="000250EC">
        <w:rPr>
          <w:b/>
          <w:caps/>
          <w:sz w:val="20"/>
          <w:szCs w:val="20"/>
        </w:rPr>
        <w:lastRenderedPageBreak/>
        <w:t xml:space="preserve">1. паспорт ПРОГРАММЫ УЧЕБНОЙ ДИСЦИПЛИНЫ </w:t>
      </w:r>
    </w:p>
    <w:p w:rsidR="000E740A" w:rsidRPr="000250EC" w:rsidRDefault="000E740A" w:rsidP="000250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0"/>
          <w:szCs w:val="20"/>
        </w:rPr>
      </w:pPr>
      <w:r w:rsidRPr="000250EC">
        <w:rPr>
          <w:b/>
          <w:caps/>
          <w:sz w:val="20"/>
          <w:szCs w:val="20"/>
        </w:rPr>
        <w:t>«</w:t>
      </w:r>
      <w:r w:rsidRPr="000250EC">
        <w:rPr>
          <w:b/>
          <w:sz w:val="20"/>
          <w:szCs w:val="20"/>
        </w:rPr>
        <w:t>Основы философии»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250EC">
        <w:rPr>
          <w:b/>
          <w:sz w:val="20"/>
          <w:szCs w:val="20"/>
        </w:rPr>
        <w:t>1.1. Область применения программы.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0"/>
          <w:szCs w:val="20"/>
        </w:rPr>
      </w:pPr>
      <w:r w:rsidRPr="000250EC">
        <w:rPr>
          <w:sz w:val="20"/>
          <w:szCs w:val="20"/>
        </w:rPr>
        <w:t>Программа учебной дисциплины является частью  основной профессиональной образовательной программы в соответствии с ФГОС по всем специальностям СПО.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0"/>
          <w:szCs w:val="20"/>
        </w:rPr>
      </w:pPr>
      <w:r w:rsidRPr="000250EC">
        <w:rPr>
          <w:sz w:val="20"/>
          <w:szCs w:val="20"/>
        </w:rPr>
        <w:t>Программа учебной дисциплины может быть использована</w:t>
      </w:r>
      <w:r w:rsidRPr="000250EC">
        <w:rPr>
          <w:b/>
          <w:sz w:val="20"/>
          <w:szCs w:val="20"/>
        </w:rPr>
        <w:t xml:space="preserve"> </w:t>
      </w:r>
      <w:r w:rsidRPr="000250EC">
        <w:rPr>
          <w:sz w:val="20"/>
          <w:szCs w:val="20"/>
        </w:rPr>
        <w:t>в дополнительном профессиональном образовании в рамках реализации программ переподготовки кадров в учреждениях СПО.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0"/>
          <w:szCs w:val="20"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250EC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0"/>
          <w:szCs w:val="20"/>
        </w:rPr>
      </w:pPr>
      <w:r w:rsidRPr="000250EC">
        <w:rPr>
          <w:sz w:val="20"/>
          <w:szCs w:val="20"/>
        </w:rPr>
        <w:t>Учебная дисциплина «Основы философии»</w:t>
      </w:r>
      <w:r w:rsidRPr="000250EC">
        <w:rPr>
          <w:i/>
          <w:sz w:val="20"/>
          <w:szCs w:val="20"/>
        </w:rPr>
        <w:t xml:space="preserve"> </w:t>
      </w:r>
      <w:r w:rsidRPr="000250EC">
        <w:rPr>
          <w:sz w:val="20"/>
          <w:szCs w:val="20"/>
        </w:rPr>
        <w:t>относится к общему гуманитарному и социально-экономическому циклу</w:t>
      </w:r>
      <w:r w:rsidRPr="000250EC">
        <w:rPr>
          <w:b/>
          <w:sz w:val="20"/>
          <w:szCs w:val="20"/>
        </w:rPr>
        <w:t xml:space="preserve"> </w:t>
      </w:r>
      <w:r w:rsidRPr="000250EC">
        <w:rPr>
          <w:sz w:val="20"/>
          <w:szCs w:val="20"/>
        </w:rPr>
        <w:t>основной профессиональной образовательной программы.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0250EC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  <w:u w:val="single"/>
        </w:rPr>
      </w:pPr>
      <w:r w:rsidRPr="000250EC">
        <w:rPr>
          <w:b/>
          <w:sz w:val="20"/>
          <w:szCs w:val="20"/>
          <w:u w:val="single"/>
        </w:rPr>
        <w:t>В результате освоения дисциплины обучающийся должен уметь:</w:t>
      </w:r>
    </w:p>
    <w:p w:rsidR="000E740A" w:rsidRPr="000250EC" w:rsidRDefault="000E740A" w:rsidP="000250EC">
      <w:pPr>
        <w:tabs>
          <w:tab w:val="left" w:pos="266"/>
        </w:tabs>
        <w:ind w:firstLine="720"/>
        <w:jc w:val="both"/>
        <w:rPr>
          <w:color w:val="FF0000"/>
          <w:sz w:val="20"/>
          <w:szCs w:val="20"/>
        </w:rPr>
      </w:pPr>
      <w:r w:rsidRPr="000250EC">
        <w:rPr>
          <w:sz w:val="20"/>
          <w:szCs w:val="20"/>
        </w:rPr>
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  <w:r w:rsidRPr="000250EC">
        <w:rPr>
          <w:color w:val="FF0000"/>
          <w:sz w:val="20"/>
          <w:szCs w:val="20"/>
        </w:rPr>
        <w:t xml:space="preserve"> </w:t>
      </w:r>
    </w:p>
    <w:p w:rsidR="000E740A" w:rsidRPr="000250EC" w:rsidRDefault="000E740A" w:rsidP="000250EC">
      <w:pPr>
        <w:ind w:firstLine="720"/>
        <w:jc w:val="both"/>
        <w:rPr>
          <w:b/>
          <w:sz w:val="20"/>
          <w:szCs w:val="20"/>
        </w:rPr>
      </w:pPr>
      <w:r w:rsidRPr="000250EC">
        <w:rPr>
          <w:b/>
          <w:sz w:val="20"/>
          <w:szCs w:val="20"/>
        </w:rPr>
        <w:t xml:space="preserve">- </w:t>
      </w:r>
      <w:r w:rsidRPr="000250EC">
        <w:rPr>
          <w:sz w:val="20"/>
          <w:szCs w:val="20"/>
        </w:rPr>
        <w:t>определить значение философии как отрасли духовной культуры для формирования личности, гражданской позиции и профессиональных навыков;</w:t>
      </w:r>
    </w:p>
    <w:p w:rsidR="000E740A" w:rsidRPr="000250EC" w:rsidRDefault="000E740A" w:rsidP="000250EC">
      <w:pPr>
        <w:ind w:firstLine="720"/>
        <w:jc w:val="both"/>
        <w:rPr>
          <w:sz w:val="20"/>
          <w:szCs w:val="20"/>
        </w:rPr>
      </w:pPr>
      <w:r w:rsidRPr="000250EC">
        <w:rPr>
          <w:sz w:val="20"/>
          <w:szCs w:val="20"/>
        </w:rPr>
        <w:t xml:space="preserve">- определить соотношение для жизни человека свободы и ответственности, материальных и духовных ценностей; </w:t>
      </w:r>
    </w:p>
    <w:p w:rsidR="000E740A" w:rsidRPr="000250EC" w:rsidRDefault="000E740A" w:rsidP="000250EC">
      <w:pPr>
        <w:ind w:firstLine="720"/>
        <w:jc w:val="both"/>
        <w:rPr>
          <w:sz w:val="20"/>
          <w:szCs w:val="20"/>
        </w:rPr>
      </w:pPr>
      <w:r w:rsidRPr="000250EC">
        <w:rPr>
          <w:sz w:val="20"/>
          <w:szCs w:val="20"/>
        </w:rPr>
        <w:t xml:space="preserve">- сформулировать представление об истине и смысле жизни. 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  <w:u w:val="single"/>
        </w:rPr>
      </w:pPr>
      <w:r w:rsidRPr="000250EC">
        <w:rPr>
          <w:b/>
          <w:sz w:val="20"/>
          <w:szCs w:val="20"/>
          <w:u w:val="single"/>
        </w:rPr>
        <w:t>В результате освоения дисциплины обучающийся должен знать:</w:t>
      </w:r>
    </w:p>
    <w:p w:rsidR="000E740A" w:rsidRPr="000250EC" w:rsidRDefault="000E740A" w:rsidP="000250EC">
      <w:pPr>
        <w:ind w:firstLine="720"/>
        <w:jc w:val="both"/>
        <w:rPr>
          <w:sz w:val="20"/>
          <w:szCs w:val="20"/>
        </w:rPr>
      </w:pPr>
      <w:r w:rsidRPr="000250EC">
        <w:rPr>
          <w:sz w:val="20"/>
          <w:szCs w:val="20"/>
        </w:rPr>
        <w:t>- основные категории и понятия философии;</w:t>
      </w:r>
    </w:p>
    <w:p w:rsidR="000E740A" w:rsidRPr="000250EC" w:rsidRDefault="000E740A" w:rsidP="000250EC">
      <w:pPr>
        <w:ind w:firstLine="720"/>
        <w:jc w:val="both"/>
        <w:rPr>
          <w:sz w:val="20"/>
          <w:szCs w:val="20"/>
        </w:rPr>
      </w:pPr>
      <w:r w:rsidRPr="000250EC">
        <w:rPr>
          <w:sz w:val="20"/>
          <w:szCs w:val="20"/>
        </w:rPr>
        <w:t>- роль философии в жизни человека и общества;</w:t>
      </w:r>
    </w:p>
    <w:p w:rsidR="000E740A" w:rsidRPr="000250EC" w:rsidRDefault="000E740A" w:rsidP="000250EC">
      <w:pPr>
        <w:ind w:firstLine="720"/>
        <w:jc w:val="both"/>
        <w:rPr>
          <w:sz w:val="20"/>
          <w:szCs w:val="20"/>
        </w:rPr>
      </w:pPr>
      <w:r w:rsidRPr="000250EC">
        <w:rPr>
          <w:sz w:val="20"/>
          <w:szCs w:val="20"/>
        </w:rPr>
        <w:t>- основы философского учения о бытии;</w:t>
      </w:r>
    </w:p>
    <w:p w:rsidR="000E740A" w:rsidRPr="000250EC" w:rsidRDefault="000E740A" w:rsidP="000250EC">
      <w:pPr>
        <w:ind w:firstLine="720"/>
        <w:jc w:val="both"/>
        <w:rPr>
          <w:sz w:val="20"/>
          <w:szCs w:val="20"/>
        </w:rPr>
      </w:pPr>
      <w:r w:rsidRPr="000250EC">
        <w:rPr>
          <w:sz w:val="20"/>
          <w:szCs w:val="20"/>
        </w:rPr>
        <w:t>- сущность процесса познания;</w:t>
      </w:r>
    </w:p>
    <w:p w:rsidR="000E740A" w:rsidRPr="000250EC" w:rsidRDefault="000E740A" w:rsidP="000250EC">
      <w:pPr>
        <w:ind w:firstLine="720"/>
        <w:jc w:val="both"/>
        <w:rPr>
          <w:sz w:val="20"/>
          <w:szCs w:val="20"/>
        </w:rPr>
      </w:pPr>
      <w:r w:rsidRPr="000250EC">
        <w:rPr>
          <w:sz w:val="20"/>
          <w:szCs w:val="20"/>
        </w:rPr>
        <w:t>- основы научной, философской и религиозной картин мира;</w:t>
      </w:r>
    </w:p>
    <w:p w:rsidR="000E740A" w:rsidRPr="000250EC" w:rsidRDefault="000E740A" w:rsidP="000250EC">
      <w:pPr>
        <w:ind w:firstLine="720"/>
        <w:jc w:val="both"/>
        <w:rPr>
          <w:sz w:val="20"/>
          <w:szCs w:val="20"/>
        </w:rPr>
      </w:pPr>
      <w:r w:rsidRPr="000250EC">
        <w:rPr>
          <w:sz w:val="20"/>
          <w:szCs w:val="20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0E740A" w:rsidRDefault="000E740A" w:rsidP="000250EC">
      <w:pPr>
        <w:ind w:firstLine="720"/>
        <w:jc w:val="both"/>
        <w:rPr>
          <w:sz w:val="20"/>
          <w:szCs w:val="20"/>
        </w:rPr>
      </w:pPr>
      <w:r w:rsidRPr="000250EC">
        <w:rPr>
          <w:sz w:val="20"/>
          <w:szCs w:val="20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0250EC" w:rsidRPr="000250EC" w:rsidRDefault="000250EC" w:rsidP="000250EC">
      <w:pPr>
        <w:ind w:firstLine="720"/>
        <w:jc w:val="both"/>
        <w:rPr>
          <w:sz w:val="20"/>
          <w:szCs w:val="20"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250EC">
        <w:rPr>
          <w:b/>
          <w:sz w:val="20"/>
          <w:szCs w:val="20"/>
        </w:rPr>
        <w:t>1.4. количество часов на освоение программы дисциплины: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250EC">
        <w:rPr>
          <w:sz w:val="20"/>
          <w:szCs w:val="20"/>
        </w:rPr>
        <w:t>Максимальной учебной нагрузки обучающегося  61 часа, в том числе: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250EC">
        <w:rPr>
          <w:sz w:val="20"/>
          <w:szCs w:val="20"/>
        </w:rPr>
        <w:t>обязательной аудиторной учебной нагрузки обучающегося 48 часов;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250EC">
        <w:rPr>
          <w:sz w:val="20"/>
          <w:szCs w:val="20"/>
        </w:rPr>
        <w:t>самостоятельной работы обучающегося 13 часа.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250EC">
        <w:rPr>
          <w:b/>
          <w:sz w:val="20"/>
          <w:szCs w:val="20"/>
        </w:rPr>
        <w:t>2. СТРУКТУРА И СОДЕРЖАНИЕ УЧЕБНОЙ ДИСЦИПЛИНЫ «Основы философии»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250EC">
        <w:rPr>
          <w:b/>
          <w:sz w:val="20"/>
          <w:szCs w:val="20"/>
        </w:rPr>
        <w:t>2.1. Объем учебной дисциплины и виды учебной работы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E740A" w:rsidRPr="000250EC" w:rsidTr="00F23EB3">
        <w:trPr>
          <w:trHeight w:val="460"/>
        </w:trPr>
        <w:tc>
          <w:tcPr>
            <w:tcW w:w="7904" w:type="dxa"/>
            <w:shd w:val="clear" w:color="auto" w:fill="auto"/>
          </w:tcPr>
          <w:p w:rsidR="000E740A" w:rsidRPr="000250EC" w:rsidRDefault="000E740A" w:rsidP="000250EC">
            <w:pPr>
              <w:jc w:val="center"/>
              <w:rPr>
                <w:sz w:val="20"/>
                <w:szCs w:val="20"/>
              </w:rPr>
            </w:pPr>
            <w:r w:rsidRPr="000250EC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E740A" w:rsidRPr="000250EC" w:rsidRDefault="000E740A" w:rsidP="000250EC">
            <w:pPr>
              <w:jc w:val="center"/>
              <w:rPr>
                <w:i/>
                <w:iCs/>
                <w:sz w:val="20"/>
                <w:szCs w:val="20"/>
              </w:rPr>
            </w:pPr>
            <w:r w:rsidRPr="000250EC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0E740A" w:rsidRPr="000250EC" w:rsidTr="00F23EB3">
        <w:trPr>
          <w:trHeight w:val="285"/>
        </w:trPr>
        <w:tc>
          <w:tcPr>
            <w:tcW w:w="7904" w:type="dxa"/>
            <w:shd w:val="clear" w:color="auto" w:fill="auto"/>
          </w:tcPr>
          <w:p w:rsidR="000E740A" w:rsidRPr="000250EC" w:rsidRDefault="000E740A" w:rsidP="000250EC">
            <w:pPr>
              <w:rPr>
                <w:b/>
                <w:sz w:val="20"/>
                <w:szCs w:val="20"/>
              </w:rPr>
            </w:pPr>
            <w:r w:rsidRPr="000250EC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E740A" w:rsidRPr="000250EC" w:rsidRDefault="000E740A" w:rsidP="000250EC">
            <w:pPr>
              <w:jc w:val="center"/>
              <w:rPr>
                <w:b/>
                <w:iCs/>
                <w:sz w:val="20"/>
                <w:szCs w:val="20"/>
              </w:rPr>
            </w:pPr>
            <w:r w:rsidRPr="000250EC">
              <w:rPr>
                <w:b/>
                <w:iCs/>
                <w:sz w:val="20"/>
                <w:szCs w:val="20"/>
              </w:rPr>
              <w:t>61</w:t>
            </w:r>
          </w:p>
        </w:tc>
      </w:tr>
      <w:tr w:rsidR="000E740A" w:rsidRPr="000250EC" w:rsidTr="00F23EB3">
        <w:tc>
          <w:tcPr>
            <w:tcW w:w="7904" w:type="dxa"/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</w:rPr>
            </w:pPr>
            <w:r w:rsidRPr="000250EC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E740A" w:rsidRPr="000250EC" w:rsidRDefault="000E740A" w:rsidP="000250EC">
            <w:pPr>
              <w:jc w:val="center"/>
              <w:rPr>
                <w:b/>
                <w:iCs/>
                <w:sz w:val="20"/>
                <w:szCs w:val="20"/>
              </w:rPr>
            </w:pPr>
            <w:r w:rsidRPr="000250EC">
              <w:rPr>
                <w:b/>
                <w:iCs/>
                <w:sz w:val="20"/>
                <w:szCs w:val="20"/>
              </w:rPr>
              <w:t>48</w:t>
            </w:r>
          </w:p>
        </w:tc>
      </w:tr>
      <w:tr w:rsidR="000E740A" w:rsidRPr="000250EC" w:rsidTr="00F23EB3">
        <w:tc>
          <w:tcPr>
            <w:tcW w:w="7904" w:type="dxa"/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E740A" w:rsidRPr="000250EC" w:rsidRDefault="000E740A" w:rsidP="000250EC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0E740A" w:rsidRPr="000250EC" w:rsidTr="00F23EB3">
        <w:tc>
          <w:tcPr>
            <w:tcW w:w="7904" w:type="dxa"/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0E740A" w:rsidRPr="000250EC" w:rsidRDefault="000E740A" w:rsidP="000250EC">
            <w:pPr>
              <w:jc w:val="center"/>
              <w:rPr>
                <w:b/>
                <w:iCs/>
                <w:sz w:val="20"/>
                <w:szCs w:val="20"/>
              </w:rPr>
            </w:pPr>
            <w:r w:rsidRPr="000250EC">
              <w:rPr>
                <w:b/>
                <w:iCs/>
                <w:sz w:val="20"/>
                <w:szCs w:val="20"/>
              </w:rPr>
              <w:t>–</w:t>
            </w:r>
          </w:p>
        </w:tc>
      </w:tr>
      <w:tr w:rsidR="000E740A" w:rsidRPr="000250EC" w:rsidTr="00F23EB3">
        <w:tc>
          <w:tcPr>
            <w:tcW w:w="7904" w:type="dxa"/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E740A" w:rsidRPr="000250EC" w:rsidRDefault="000E740A" w:rsidP="000250EC">
            <w:pPr>
              <w:jc w:val="center"/>
              <w:rPr>
                <w:b/>
                <w:iCs/>
                <w:sz w:val="20"/>
                <w:szCs w:val="20"/>
              </w:rPr>
            </w:pPr>
            <w:r w:rsidRPr="000250EC">
              <w:rPr>
                <w:b/>
                <w:iCs/>
                <w:sz w:val="20"/>
                <w:szCs w:val="20"/>
              </w:rPr>
              <w:t>12</w:t>
            </w:r>
          </w:p>
        </w:tc>
      </w:tr>
      <w:tr w:rsidR="000E740A" w:rsidRPr="000250EC" w:rsidTr="00F23EB3">
        <w:tc>
          <w:tcPr>
            <w:tcW w:w="7904" w:type="dxa"/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0E740A" w:rsidRPr="000250EC" w:rsidRDefault="000E740A" w:rsidP="000250EC">
            <w:pPr>
              <w:jc w:val="center"/>
              <w:rPr>
                <w:b/>
                <w:iCs/>
                <w:sz w:val="20"/>
                <w:szCs w:val="20"/>
              </w:rPr>
            </w:pPr>
            <w:r w:rsidRPr="000250EC">
              <w:rPr>
                <w:b/>
                <w:iCs/>
                <w:sz w:val="20"/>
                <w:szCs w:val="20"/>
              </w:rPr>
              <w:t>–</w:t>
            </w:r>
          </w:p>
        </w:tc>
      </w:tr>
      <w:tr w:rsidR="000E740A" w:rsidRPr="000250EC" w:rsidTr="00F23EB3">
        <w:tc>
          <w:tcPr>
            <w:tcW w:w="7904" w:type="dxa"/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i/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 xml:space="preserve">     курсовая работа (проект)                </w:t>
            </w:r>
            <w:r w:rsidRPr="000250EC">
              <w:rPr>
                <w:i/>
                <w:sz w:val="20"/>
                <w:szCs w:val="20"/>
              </w:rPr>
              <w:t>не предусмотрено</w:t>
            </w:r>
          </w:p>
        </w:tc>
        <w:tc>
          <w:tcPr>
            <w:tcW w:w="1800" w:type="dxa"/>
            <w:shd w:val="clear" w:color="auto" w:fill="auto"/>
          </w:tcPr>
          <w:p w:rsidR="000E740A" w:rsidRPr="000250EC" w:rsidRDefault="000E740A" w:rsidP="000250EC">
            <w:pPr>
              <w:jc w:val="center"/>
              <w:rPr>
                <w:b/>
                <w:iCs/>
                <w:sz w:val="20"/>
                <w:szCs w:val="20"/>
              </w:rPr>
            </w:pPr>
            <w:r w:rsidRPr="000250EC">
              <w:rPr>
                <w:b/>
                <w:iCs/>
                <w:sz w:val="20"/>
                <w:szCs w:val="20"/>
              </w:rPr>
              <w:t>–</w:t>
            </w:r>
          </w:p>
        </w:tc>
      </w:tr>
      <w:tr w:rsidR="000E740A" w:rsidRPr="000250EC" w:rsidTr="00F23EB3">
        <w:tc>
          <w:tcPr>
            <w:tcW w:w="7904" w:type="dxa"/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b/>
                <w:sz w:val="20"/>
                <w:szCs w:val="20"/>
              </w:rPr>
            </w:pPr>
            <w:r w:rsidRPr="000250EC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0E740A" w:rsidRPr="000250EC" w:rsidRDefault="000E740A" w:rsidP="000250EC">
            <w:pPr>
              <w:jc w:val="center"/>
              <w:rPr>
                <w:b/>
                <w:iCs/>
                <w:sz w:val="20"/>
                <w:szCs w:val="20"/>
              </w:rPr>
            </w:pPr>
            <w:r w:rsidRPr="000250EC">
              <w:rPr>
                <w:b/>
                <w:iCs/>
                <w:sz w:val="20"/>
                <w:szCs w:val="20"/>
              </w:rPr>
              <w:t>13</w:t>
            </w:r>
          </w:p>
        </w:tc>
      </w:tr>
      <w:tr w:rsidR="000E740A" w:rsidRPr="000250EC" w:rsidTr="00F23EB3">
        <w:tc>
          <w:tcPr>
            <w:tcW w:w="7904" w:type="dxa"/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E740A" w:rsidRPr="000250EC" w:rsidRDefault="000E740A" w:rsidP="000250EC">
            <w:pPr>
              <w:jc w:val="center"/>
              <w:rPr>
                <w:b/>
                <w:iCs/>
                <w:sz w:val="20"/>
                <w:szCs w:val="20"/>
                <w:highlight w:val="green"/>
              </w:rPr>
            </w:pPr>
          </w:p>
        </w:tc>
      </w:tr>
      <w:tr w:rsidR="000E740A" w:rsidRPr="000250EC" w:rsidTr="00F23EB3">
        <w:tc>
          <w:tcPr>
            <w:tcW w:w="7904" w:type="dxa"/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Составление кластера</w:t>
            </w:r>
          </w:p>
        </w:tc>
        <w:tc>
          <w:tcPr>
            <w:tcW w:w="1800" w:type="dxa"/>
            <w:shd w:val="clear" w:color="auto" w:fill="auto"/>
          </w:tcPr>
          <w:p w:rsidR="000E740A" w:rsidRPr="000250EC" w:rsidRDefault="000E740A" w:rsidP="000250EC">
            <w:pPr>
              <w:jc w:val="center"/>
              <w:rPr>
                <w:b/>
                <w:iCs/>
                <w:sz w:val="20"/>
                <w:szCs w:val="20"/>
              </w:rPr>
            </w:pPr>
            <w:r w:rsidRPr="000250EC">
              <w:rPr>
                <w:b/>
                <w:iCs/>
                <w:sz w:val="20"/>
                <w:szCs w:val="20"/>
              </w:rPr>
              <w:t>1</w:t>
            </w:r>
          </w:p>
        </w:tc>
      </w:tr>
      <w:tr w:rsidR="000E740A" w:rsidRPr="000250EC" w:rsidTr="00F23EB3">
        <w:tc>
          <w:tcPr>
            <w:tcW w:w="7904" w:type="dxa"/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Подготовка сообщений</w:t>
            </w:r>
          </w:p>
        </w:tc>
        <w:tc>
          <w:tcPr>
            <w:tcW w:w="1800" w:type="dxa"/>
            <w:shd w:val="clear" w:color="auto" w:fill="auto"/>
          </w:tcPr>
          <w:p w:rsidR="000E740A" w:rsidRPr="000250EC" w:rsidRDefault="000E740A" w:rsidP="000250EC">
            <w:pPr>
              <w:jc w:val="center"/>
              <w:rPr>
                <w:b/>
                <w:iCs/>
                <w:sz w:val="20"/>
                <w:szCs w:val="20"/>
              </w:rPr>
            </w:pPr>
            <w:r w:rsidRPr="000250EC">
              <w:rPr>
                <w:b/>
                <w:iCs/>
                <w:sz w:val="20"/>
                <w:szCs w:val="20"/>
              </w:rPr>
              <w:t>2</w:t>
            </w:r>
          </w:p>
        </w:tc>
      </w:tr>
      <w:tr w:rsidR="000E740A" w:rsidRPr="000250EC" w:rsidTr="00F23EB3">
        <w:tc>
          <w:tcPr>
            <w:tcW w:w="7904" w:type="dxa"/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Исследование</w:t>
            </w:r>
          </w:p>
        </w:tc>
        <w:tc>
          <w:tcPr>
            <w:tcW w:w="1800" w:type="dxa"/>
            <w:shd w:val="clear" w:color="auto" w:fill="auto"/>
          </w:tcPr>
          <w:p w:rsidR="000E740A" w:rsidRPr="000250EC" w:rsidRDefault="000E740A" w:rsidP="000250EC">
            <w:pPr>
              <w:jc w:val="center"/>
              <w:rPr>
                <w:b/>
                <w:iCs/>
                <w:sz w:val="20"/>
                <w:szCs w:val="20"/>
              </w:rPr>
            </w:pPr>
            <w:r w:rsidRPr="000250EC">
              <w:rPr>
                <w:b/>
                <w:iCs/>
                <w:sz w:val="20"/>
                <w:szCs w:val="20"/>
              </w:rPr>
              <w:t>2</w:t>
            </w:r>
          </w:p>
        </w:tc>
      </w:tr>
      <w:tr w:rsidR="000E740A" w:rsidRPr="000250EC" w:rsidTr="00F23EB3">
        <w:tc>
          <w:tcPr>
            <w:tcW w:w="7904" w:type="dxa"/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Составление презентаций или информационных изданий</w:t>
            </w:r>
          </w:p>
        </w:tc>
        <w:tc>
          <w:tcPr>
            <w:tcW w:w="1800" w:type="dxa"/>
            <w:shd w:val="clear" w:color="auto" w:fill="auto"/>
          </w:tcPr>
          <w:p w:rsidR="000E740A" w:rsidRPr="000250EC" w:rsidRDefault="000E740A" w:rsidP="000250EC">
            <w:pPr>
              <w:jc w:val="center"/>
              <w:rPr>
                <w:b/>
                <w:iCs/>
                <w:sz w:val="20"/>
                <w:szCs w:val="20"/>
              </w:rPr>
            </w:pPr>
            <w:r w:rsidRPr="000250EC">
              <w:rPr>
                <w:b/>
                <w:iCs/>
                <w:sz w:val="20"/>
                <w:szCs w:val="20"/>
              </w:rPr>
              <w:t>4</w:t>
            </w:r>
          </w:p>
        </w:tc>
      </w:tr>
      <w:tr w:rsidR="000E740A" w:rsidRPr="000250EC" w:rsidTr="00F23EB3">
        <w:tc>
          <w:tcPr>
            <w:tcW w:w="7904" w:type="dxa"/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Составление тезисов</w:t>
            </w:r>
          </w:p>
        </w:tc>
        <w:tc>
          <w:tcPr>
            <w:tcW w:w="1800" w:type="dxa"/>
            <w:shd w:val="clear" w:color="auto" w:fill="auto"/>
          </w:tcPr>
          <w:p w:rsidR="000E740A" w:rsidRPr="000250EC" w:rsidRDefault="000E740A" w:rsidP="000250EC">
            <w:pPr>
              <w:jc w:val="center"/>
              <w:rPr>
                <w:b/>
                <w:iCs/>
                <w:sz w:val="20"/>
                <w:szCs w:val="20"/>
              </w:rPr>
            </w:pPr>
            <w:r w:rsidRPr="000250EC">
              <w:rPr>
                <w:b/>
                <w:iCs/>
                <w:sz w:val="20"/>
                <w:szCs w:val="20"/>
              </w:rPr>
              <w:t>2</w:t>
            </w:r>
          </w:p>
        </w:tc>
      </w:tr>
      <w:tr w:rsidR="000E740A" w:rsidRPr="000250EC" w:rsidTr="00F23EB3">
        <w:tc>
          <w:tcPr>
            <w:tcW w:w="7904" w:type="dxa"/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Написание  эссе</w:t>
            </w:r>
          </w:p>
        </w:tc>
        <w:tc>
          <w:tcPr>
            <w:tcW w:w="1800" w:type="dxa"/>
            <w:shd w:val="clear" w:color="auto" w:fill="auto"/>
          </w:tcPr>
          <w:p w:rsidR="000E740A" w:rsidRPr="000250EC" w:rsidRDefault="000E740A" w:rsidP="000250EC">
            <w:pPr>
              <w:jc w:val="center"/>
              <w:rPr>
                <w:b/>
                <w:iCs/>
                <w:sz w:val="20"/>
                <w:szCs w:val="20"/>
              </w:rPr>
            </w:pPr>
            <w:r w:rsidRPr="000250EC">
              <w:rPr>
                <w:b/>
                <w:iCs/>
                <w:sz w:val="20"/>
                <w:szCs w:val="20"/>
              </w:rPr>
              <w:t>2</w:t>
            </w:r>
          </w:p>
        </w:tc>
      </w:tr>
      <w:tr w:rsidR="000E740A" w:rsidRPr="000250EC" w:rsidTr="00F23EB3">
        <w:tc>
          <w:tcPr>
            <w:tcW w:w="9704" w:type="dxa"/>
            <w:gridSpan w:val="2"/>
            <w:shd w:val="clear" w:color="auto" w:fill="auto"/>
          </w:tcPr>
          <w:p w:rsidR="000E740A" w:rsidRPr="000250EC" w:rsidRDefault="000E740A" w:rsidP="000250EC">
            <w:pPr>
              <w:rPr>
                <w:i/>
                <w:iCs/>
                <w:sz w:val="20"/>
                <w:szCs w:val="20"/>
              </w:rPr>
            </w:pPr>
            <w:r w:rsidRPr="000250EC">
              <w:rPr>
                <w:i/>
                <w:iCs/>
                <w:sz w:val="20"/>
                <w:szCs w:val="20"/>
              </w:rPr>
              <w:t>Итоговая аттестация в форме зачёта</w:t>
            </w:r>
          </w:p>
        </w:tc>
      </w:tr>
    </w:tbl>
    <w:p w:rsidR="000E740A" w:rsidRPr="000250EC" w:rsidRDefault="000E740A" w:rsidP="000250EC">
      <w:pPr>
        <w:rPr>
          <w:sz w:val="20"/>
          <w:szCs w:val="20"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E740A" w:rsidRPr="000250EC" w:rsidSect="000250EC">
          <w:footerReference w:type="even" r:id="rId7"/>
          <w:footerReference w:type="default" r:id="rId8"/>
          <w:type w:val="nextColumn"/>
          <w:pgSz w:w="11906" w:h="16838"/>
          <w:pgMar w:top="851" w:right="794" w:bottom="851" w:left="1701" w:header="708" w:footer="454" w:gutter="0"/>
          <w:cols w:space="720"/>
          <w:titlePg/>
          <w:docGrid w:linePitch="326"/>
        </w:sect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250EC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0250EC">
        <w:rPr>
          <w:b/>
          <w:caps/>
          <w:sz w:val="20"/>
          <w:szCs w:val="20"/>
        </w:rPr>
        <w:t xml:space="preserve">  </w:t>
      </w:r>
      <w:r w:rsidRPr="000250EC">
        <w:rPr>
          <w:b/>
          <w:sz w:val="20"/>
          <w:szCs w:val="20"/>
        </w:rPr>
        <w:t>«Основы философии»</w:t>
      </w:r>
    </w:p>
    <w:p w:rsidR="000E740A" w:rsidRPr="000250EC" w:rsidRDefault="000E740A" w:rsidP="000250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2"/>
        <w:gridCol w:w="330"/>
        <w:gridCol w:w="9382"/>
        <w:gridCol w:w="1009"/>
        <w:gridCol w:w="235"/>
        <w:gridCol w:w="1300"/>
      </w:tblGrid>
      <w:tr w:rsidR="000250EC" w:rsidRPr="000250EC" w:rsidTr="000250EC">
        <w:trPr>
          <w:trHeight w:val="20"/>
        </w:trPr>
        <w:tc>
          <w:tcPr>
            <w:tcW w:w="881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250EC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39" w:type="pc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517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9" w:type="pc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7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Раздел 1.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Предмет философии и ее история</w:t>
            </w: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0250EC">
              <w:rPr>
                <w:b/>
                <w:bCs/>
                <w:i/>
                <w:sz w:val="20"/>
                <w:szCs w:val="20"/>
              </w:rPr>
              <w:t>25</w:t>
            </w:r>
          </w:p>
        </w:tc>
        <w:tc>
          <w:tcPr>
            <w:tcW w:w="517" w:type="pct"/>
            <w:gridSpan w:val="2"/>
            <w:vMerge w:val="restart"/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 w:val="restar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Тема 1.1.</w:t>
            </w:r>
          </w:p>
          <w:p w:rsidR="000E740A" w:rsidRPr="000250EC" w:rsidRDefault="000E740A" w:rsidP="000250EC">
            <w:pPr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sz w:val="20"/>
                <w:szCs w:val="20"/>
              </w:rPr>
              <w:t>Основные понятия и предмет философии</w:t>
            </w:r>
          </w:p>
        </w:tc>
        <w:tc>
          <w:tcPr>
            <w:tcW w:w="3264" w:type="pct"/>
            <w:gridSpan w:val="2"/>
            <w:tcBorders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7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 xml:space="preserve">Становление философии из мифологии. Характерные черты философии: </w:t>
            </w:r>
            <w:proofErr w:type="spellStart"/>
            <w:r w:rsidRPr="000250EC">
              <w:rPr>
                <w:sz w:val="20"/>
                <w:szCs w:val="20"/>
              </w:rPr>
              <w:t>понятийность</w:t>
            </w:r>
            <w:proofErr w:type="spellEnd"/>
            <w:r w:rsidRPr="000250EC">
              <w:rPr>
                <w:sz w:val="20"/>
                <w:szCs w:val="20"/>
              </w:rPr>
              <w:t xml:space="preserve">, логичность, </w:t>
            </w:r>
            <w:proofErr w:type="spellStart"/>
            <w:r w:rsidRPr="000250EC">
              <w:rPr>
                <w:sz w:val="20"/>
                <w:szCs w:val="20"/>
              </w:rPr>
              <w:t>дискурсивность</w:t>
            </w:r>
            <w:proofErr w:type="spellEnd"/>
            <w:r w:rsidRPr="000250EC">
              <w:rPr>
                <w:sz w:val="20"/>
                <w:szCs w:val="20"/>
              </w:rPr>
              <w:t>. Предмет и определение философии.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250EC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  <w:vMerge/>
            <w:tcBorders>
              <w:left w:val="nil"/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Составление кластера основные понятия и предмет философии.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1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 w:val="restart"/>
          </w:tcPr>
          <w:p w:rsidR="000E740A" w:rsidRPr="000250EC" w:rsidRDefault="000E740A" w:rsidP="000250EC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ab/>
              <w:t xml:space="preserve">Тема 1.2. 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Философия Древнего мира и средневековая философия</w:t>
            </w:r>
          </w:p>
        </w:tc>
        <w:tc>
          <w:tcPr>
            <w:tcW w:w="3264" w:type="pct"/>
            <w:gridSpan w:val="2"/>
            <w:tcBorders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7" w:type="pct"/>
            <w:gridSpan w:val="2"/>
            <w:vMerge w:val="restart"/>
            <w:tcBorders>
              <w:lef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25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" w:type="pct"/>
            <w:vMerge w:val="restar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1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153" w:type="pct"/>
            <w:vMerge w:val="restart"/>
            <w:tcBorders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 xml:space="preserve">Предпосылки философии в Древнем мире (Китай и Индия). 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Становление философии в Древней Греции. Философские школы. Сократ. Платон. Аристотель. Философия Древнего Рима.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/>
            <w:tcBorders>
              <w:left w:val="single" w:sz="4" w:space="0" w:color="auto"/>
              <w:bottom w:val="nil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" w:type="pct"/>
            <w:vMerge/>
          </w:tcPr>
          <w:p w:rsidR="000E740A" w:rsidRPr="000250EC" w:rsidDel="00052D7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153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2</w:t>
            </w:r>
          </w:p>
        </w:tc>
        <w:tc>
          <w:tcPr>
            <w:tcW w:w="3153" w:type="pct"/>
            <w:tcBorders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Средневековая философия: патристика и схоластика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Практические занятия:</w:t>
            </w:r>
          </w:p>
          <w:p w:rsidR="000E740A" w:rsidRPr="000250EC" w:rsidRDefault="000E740A" w:rsidP="000250EC">
            <w:pPr>
              <w:rPr>
                <w:b/>
                <w:bCs/>
                <w:iCs/>
                <w:sz w:val="20"/>
                <w:szCs w:val="20"/>
              </w:rPr>
            </w:pPr>
            <w:r w:rsidRPr="000250EC">
              <w:rPr>
                <w:bCs/>
                <w:iCs/>
                <w:sz w:val="20"/>
                <w:szCs w:val="20"/>
              </w:rPr>
              <w:t>Философия Древнего мира и средневековая философия: философии Древнего Китая и Древней Индии (в соответствии с заданием)</w:t>
            </w:r>
          </w:p>
        </w:tc>
        <w:tc>
          <w:tcPr>
            <w:tcW w:w="339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9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Pr="000250EC">
              <w:rPr>
                <w:bCs/>
                <w:sz w:val="20"/>
                <w:szCs w:val="20"/>
              </w:rPr>
              <w:t xml:space="preserve"> 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Подготовка сообщений о философах  Древнего мира</w:t>
            </w:r>
            <w:r w:rsidRPr="000250EC">
              <w:rPr>
                <w:bCs/>
                <w:sz w:val="20"/>
                <w:szCs w:val="20"/>
              </w:rPr>
              <w:t xml:space="preserve">  и средневековья.</w:t>
            </w:r>
          </w:p>
        </w:tc>
        <w:tc>
          <w:tcPr>
            <w:tcW w:w="339" w:type="pct"/>
            <w:tcBorders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38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 w:val="restar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 xml:space="preserve">Тема 1.3. 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Философия Возрождения и Нового времени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153" w:type="pct"/>
            <w:tcBorders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 xml:space="preserve">Гуманизм и антропоцентризм эпохи Возрождения. 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0250EC">
              <w:rPr>
                <w:bCs/>
                <w:i/>
                <w:sz w:val="20"/>
                <w:szCs w:val="20"/>
              </w:rPr>
              <w:t xml:space="preserve">  2</w:t>
            </w: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2</w:t>
            </w:r>
          </w:p>
        </w:tc>
        <w:tc>
          <w:tcPr>
            <w:tcW w:w="3153" w:type="pct"/>
            <w:tcBorders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Особенности философии Нового времени: рационализм  и эмпиризм  в теории познания.</w:t>
            </w: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3</w:t>
            </w:r>
          </w:p>
        </w:tc>
        <w:tc>
          <w:tcPr>
            <w:tcW w:w="3153" w:type="pct"/>
            <w:tcBorders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Немецкая классическая философия. Философия позитивизма и эволюционизма.</w:t>
            </w: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Практические занятия: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bCs/>
                <w:iCs/>
                <w:sz w:val="20"/>
                <w:szCs w:val="20"/>
              </w:rPr>
              <w:t>Философия Возрождения и Нового времени (в соответствии с заданием)</w:t>
            </w:r>
          </w:p>
        </w:tc>
        <w:tc>
          <w:tcPr>
            <w:tcW w:w="339" w:type="pct"/>
            <w:tcBorders>
              <w:top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 w:val="restart"/>
            <w:tcBorders>
              <w:top w:val="single" w:sz="4" w:space="0" w:color="auto"/>
            </w:tcBorders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0250EC">
              <w:rPr>
                <w:bCs/>
                <w:sz w:val="20"/>
                <w:szCs w:val="20"/>
              </w:rPr>
              <w:t>: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Создание презентации по теме «Философы  эпохи Возрождения и Нового времени»</w:t>
            </w:r>
          </w:p>
        </w:tc>
        <w:tc>
          <w:tcPr>
            <w:tcW w:w="339" w:type="pct"/>
            <w:tcBorders>
              <w:top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/>
            <w:tcBorders>
              <w:top w:val="single" w:sz="4" w:space="0" w:color="auto"/>
            </w:tcBorders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 w:val="restart"/>
          </w:tcPr>
          <w:p w:rsidR="000E740A" w:rsidRPr="000250EC" w:rsidRDefault="000E740A" w:rsidP="000250EC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ab/>
            </w:r>
            <w:r w:rsidRPr="000250EC">
              <w:rPr>
                <w:b/>
                <w:bCs/>
                <w:sz w:val="20"/>
                <w:szCs w:val="20"/>
              </w:rPr>
              <w:t xml:space="preserve">Тема 1.4. 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Современная философия</w:t>
            </w: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39" w:type="pct"/>
            <w:vMerge w:val="restar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/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Основные направления философии ХХ века: неопозитивизм, прагматизм и экзистенциализм. Философия бессознательного. Особенности русской философии. Русская идея.</w:t>
            </w:r>
          </w:p>
        </w:tc>
        <w:tc>
          <w:tcPr>
            <w:tcW w:w="339" w:type="pct"/>
            <w:vMerge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7" w:type="pct"/>
            <w:gridSpan w:val="2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250EC">
              <w:rPr>
                <w:bCs/>
                <w:i/>
                <w:sz w:val="20"/>
                <w:szCs w:val="20"/>
              </w:rPr>
              <w:t xml:space="preserve">     2</w:t>
            </w:r>
            <w:r w:rsidRPr="000250EC">
              <w:rPr>
                <w:bCs/>
                <w:i/>
                <w:sz w:val="20"/>
                <w:szCs w:val="20"/>
              </w:rPr>
              <w:tab/>
            </w: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Практические занятия: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bCs/>
                <w:iCs/>
                <w:sz w:val="20"/>
                <w:szCs w:val="20"/>
              </w:rPr>
              <w:t>Современная философия (в соответствии с заданием)</w:t>
            </w:r>
          </w:p>
        </w:tc>
        <w:tc>
          <w:tcPr>
            <w:tcW w:w="339" w:type="pc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 w:val="restart"/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0250EC">
              <w:rPr>
                <w:bCs/>
                <w:sz w:val="20"/>
                <w:szCs w:val="20"/>
              </w:rPr>
              <w:t>: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Подготовка сообщения по теме «Философия всеединства В.С. Соловьёва</w:t>
            </w:r>
          </w:p>
        </w:tc>
        <w:tc>
          <w:tcPr>
            <w:tcW w:w="339" w:type="pc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17" w:type="pct"/>
            <w:gridSpan w:val="2"/>
            <w:vMerge/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Раздел 2.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Структура и основные направления философии</w:t>
            </w: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517" w:type="pct"/>
            <w:gridSpan w:val="2"/>
            <w:vMerge/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 w:val="restar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 xml:space="preserve">Тема 2.1. 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lastRenderedPageBreak/>
              <w:t>Методы философии и ее внутреннее строение</w:t>
            </w:r>
          </w:p>
        </w:tc>
        <w:tc>
          <w:tcPr>
            <w:tcW w:w="3264" w:type="pct"/>
            <w:gridSpan w:val="2"/>
            <w:tcBorders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7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1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153" w:type="pct"/>
            <w:tcBorders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 xml:space="preserve">Этапы философии: античный, средневековый, Нового времени, ХХ века. 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Основные картины мира – философская (античность), религиозная (Средневековье), научная (Новое время, ХХ век).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25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" w:type="pct"/>
            <w:vMerge w:val="restar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153" w:type="pct"/>
            <w:vMerge w:val="restart"/>
            <w:tcBorders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Методы философии: формально-логический, диалектический, прагматический, системный, и др.Строение философии и ее основные направления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153" w:type="pct"/>
            <w:vMerge/>
            <w:tcBorders>
              <w:right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bCs/>
                <w:iCs/>
                <w:sz w:val="20"/>
                <w:szCs w:val="20"/>
              </w:rPr>
              <w:t>Методы философии и её внутреннее строение: этапы философии (в соответствии с заданием)</w:t>
            </w:r>
          </w:p>
        </w:tc>
        <w:tc>
          <w:tcPr>
            <w:tcW w:w="339" w:type="pct"/>
            <w:tcBorders>
              <w:top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 w:val="restart"/>
            <w:tcBorders>
              <w:top w:val="single" w:sz="4" w:space="0" w:color="auto"/>
            </w:tcBorders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 xml:space="preserve">Самостоятельная работа обучающегося: 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Составление тезисов по теме «Философская система нашего времени: основные черты»</w:t>
            </w:r>
          </w:p>
        </w:tc>
        <w:tc>
          <w:tcPr>
            <w:tcW w:w="339" w:type="pct"/>
            <w:tcBorders>
              <w:top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/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 w:val="restar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 xml:space="preserve">Тема 2.2. 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Учение о бытии и теория познания</w:t>
            </w: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jc w:val="both"/>
              <w:rPr>
                <w:b/>
                <w:sz w:val="20"/>
                <w:szCs w:val="20"/>
              </w:rPr>
            </w:pPr>
            <w:r w:rsidRPr="000250EC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39" w:type="pct"/>
            <w:vMerge w:val="restart"/>
            <w:shd w:val="clear" w:color="auto" w:fill="FFFFFF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E740A" w:rsidRPr="000250EC" w:rsidRDefault="000E740A" w:rsidP="000250EC">
            <w:pPr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  <w:p w:rsidR="000E740A" w:rsidRPr="000250EC" w:rsidRDefault="000E740A" w:rsidP="00025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pct"/>
            <w:gridSpan w:val="2"/>
            <w:shd w:val="clear" w:color="auto" w:fill="BFBFBF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" w:type="pct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153" w:type="pct"/>
          </w:tcPr>
          <w:p w:rsidR="000E740A" w:rsidRPr="000250EC" w:rsidRDefault="000E740A" w:rsidP="000250EC">
            <w:pPr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</w:tc>
        <w:tc>
          <w:tcPr>
            <w:tcW w:w="339" w:type="pct"/>
            <w:vMerge/>
            <w:shd w:val="clear" w:color="auto" w:fill="FFFFFF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7" w:type="pct"/>
            <w:gridSpan w:val="2"/>
            <w:vMerge w:val="restar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25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" w:type="pct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153" w:type="pct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339" w:type="pct"/>
            <w:shd w:val="clear" w:color="auto" w:fill="FFFFFF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0E740A" w:rsidRPr="000250EC" w:rsidRDefault="000E740A" w:rsidP="000250EC">
            <w:pPr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 xml:space="preserve"> </w:t>
            </w:r>
            <w:r w:rsidRPr="000250EC">
              <w:rPr>
                <w:bCs/>
                <w:sz w:val="20"/>
                <w:szCs w:val="20"/>
              </w:rPr>
              <w:t>Составление презентаций или информационных изданий «Современная философская картина мира»</w:t>
            </w:r>
          </w:p>
        </w:tc>
        <w:tc>
          <w:tcPr>
            <w:tcW w:w="339" w:type="pc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 w:val="restar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Этика и социальная философия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39" w:type="pct"/>
            <w:vMerge w:val="restar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</w:tcBorders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1</w:t>
            </w:r>
          </w:p>
        </w:tc>
        <w:tc>
          <w:tcPr>
            <w:tcW w:w="3153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spellStart"/>
            <w:r w:rsidRPr="000250EC">
              <w:rPr>
                <w:bCs/>
                <w:sz w:val="20"/>
                <w:szCs w:val="20"/>
              </w:rPr>
              <w:t>Общезначимость</w:t>
            </w:r>
            <w:proofErr w:type="spellEnd"/>
            <w:r w:rsidRPr="000250EC">
              <w:rPr>
                <w:bCs/>
                <w:sz w:val="20"/>
                <w:szCs w:val="20"/>
              </w:rPr>
              <w:t xml:space="preserve"> этики. Добродетель, удовольствие или преодоление страданий как высшая цель. Религиозная этика. </w:t>
            </w:r>
          </w:p>
        </w:tc>
        <w:tc>
          <w:tcPr>
            <w:tcW w:w="339" w:type="pct"/>
            <w:vMerge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7" w:type="pct"/>
            <w:gridSpan w:val="2"/>
            <w:vMerge w:val="restar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250EC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2</w:t>
            </w:r>
          </w:p>
        </w:tc>
        <w:tc>
          <w:tcPr>
            <w:tcW w:w="3153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339" w:type="pc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3</w:t>
            </w:r>
          </w:p>
        </w:tc>
        <w:tc>
          <w:tcPr>
            <w:tcW w:w="3153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Социальная структура общества. Типы общества. Формы развитие общества: ненаправленная динамика, цикличное развитие, эволюционное развитие.</w:t>
            </w:r>
          </w:p>
        </w:tc>
        <w:tc>
          <w:tcPr>
            <w:tcW w:w="339" w:type="pc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250EC">
              <w:rPr>
                <w:b/>
                <w:sz w:val="20"/>
                <w:szCs w:val="20"/>
              </w:rPr>
              <w:t>Практические занятия: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Философия и глобальные проблемы современности</w:t>
            </w:r>
          </w:p>
        </w:tc>
        <w:tc>
          <w:tcPr>
            <w:tcW w:w="339" w:type="pc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 w:val="restart"/>
            <w:shd w:val="clear" w:color="auto" w:fill="BFBFBF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Исследование по теме «Россия в эпоху глобализации»</w:t>
            </w:r>
          </w:p>
        </w:tc>
        <w:tc>
          <w:tcPr>
            <w:tcW w:w="339" w:type="pc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/>
            <w:shd w:val="clear" w:color="auto" w:fill="BFBFBF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 w:val="restar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 xml:space="preserve">Тема 2.4. 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Место философии в духовной культуре и ее значение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39" w:type="pct"/>
            <w:vMerge w:val="restar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 w:val="restar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25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153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</w:tc>
        <w:tc>
          <w:tcPr>
            <w:tcW w:w="339" w:type="pct"/>
            <w:vMerge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7" w:type="pct"/>
            <w:gridSpan w:val="2"/>
            <w:vMerge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  <w:tcBorders>
              <w:bottom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" w:type="pct"/>
            <w:tcBorders>
              <w:bottom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153" w:type="pct"/>
            <w:tcBorders>
              <w:bottom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 xml:space="preserve">Структура философского творчества. Типы философствования. Философия и мировоззрение. Философия и смысл жизни. </w:t>
            </w:r>
          </w:p>
        </w:tc>
        <w:tc>
          <w:tcPr>
            <w:tcW w:w="339" w:type="pc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  <w:tcBorders>
              <w:bottom w:val="single" w:sz="4" w:space="0" w:color="auto"/>
            </w:tcBorders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153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339" w:type="pc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Практические занятия: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 xml:space="preserve">Философия искусства. Цивилизация и культура </w:t>
            </w:r>
            <w:r w:rsidRPr="000250EC">
              <w:rPr>
                <w:bCs/>
                <w:iCs/>
                <w:sz w:val="20"/>
                <w:szCs w:val="20"/>
              </w:rPr>
              <w:t>(в соответствии с заданием)</w:t>
            </w:r>
          </w:p>
        </w:tc>
        <w:tc>
          <w:tcPr>
            <w:tcW w:w="339" w:type="pc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 w:val="restart"/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  <w:vMerge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Написание  эссе «Философия и смысл жизни»</w:t>
            </w:r>
          </w:p>
        </w:tc>
        <w:tc>
          <w:tcPr>
            <w:tcW w:w="339" w:type="pc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/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881" w:type="pct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264" w:type="pct"/>
            <w:gridSpan w:val="2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Зачёт</w:t>
            </w:r>
          </w:p>
        </w:tc>
        <w:tc>
          <w:tcPr>
            <w:tcW w:w="339" w:type="pc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7" w:type="pct"/>
            <w:gridSpan w:val="2"/>
            <w:vMerge/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50EC" w:rsidRPr="000250EC" w:rsidTr="000250EC">
        <w:trPr>
          <w:trHeight w:val="20"/>
        </w:trPr>
        <w:tc>
          <w:tcPr>
            <w:tcW w:w="4144" w:type="pct"/>
            <w:gridSpan w:val="3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 xml:space="preserve">Всего: </w:t>
            </w:r>
          </w:p>
        </w:tc>
        <w:tc>
          <w:tcPr>
            <w:tcW w:w="339" w:type="pct"/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250EC">
              <w:rPr>
                <w:b/>
                <w:bCs/>
                <w:i/>
                <w:sz w:val="20"/>
                <w:szCs w:val="20"/>
              </w:rPr>
              <w:t>61</w:t>
            </w:r>
          </w:p>
        </w:tc>
        <w:tc>
          <w:tcPr>
            <w:tcW w:w="517" w:type="pct"/>
            <w:gridSpan w:val="2"/>
            <w:vMerge/>
            <w:shd w:val="clear" w:color="auto" w:fill="C0C0C0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0E740A" w:rsidRPr="000250EC" w:rsidSect="000250EC">
          <w:type w:val="nextColumn"/>
          <w:pgSz w:w="16840" w:h="11907" w:orient="landscape"/>
          <w:pgMar w:top="851" w:right="794" w:bottom="851" w:left="1701" w:header="709" w:footer="709" w:gutter="0"/>
          <w:cols w:space="720"/>
        </w:sectPr>
      </w:pPr>
    </w:p>
    <w:p w:rsidR="0064224A" w:rsidRPr="000250EC" w:rsidRDefault="0064224A" w:rsidP="000250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0"/>
          <w:szCs w:val="20"/>
        </w:rPr>
      </w:pPr>
      <w:r w:rsidRPr="000250EC">
        <w:rPr>
          <w:b/>
          <w:bCs/>
          <w:sz w:val="20"/>
          <w:szCs w:val="20"/>
        </w:rPr>
        <w:lastRenderedPageBreak/>
        <w:t>2.3. Содержание учебного материала</w:t>
      </w:r>
    </w:p>
    <w:p w:rsidR="0064224A" w:rsidRPr="000250EC" w:rsidRDefault="0064224A" w:rsidP="000250EC">
      <w:pPr>
        <w:rPr>
          <w:sz w:val="20"/>
          <w:szCs w:val="20"/>
        </w:rPr>
      </w:pPr>
    </w:p>
    <w:p w:rsidR="0064224A" w:rsidRPr="000250EC" w:rsidRDefault="0064224A" w:rsidP="000250EC">
      <w:pPr>
        <w:rPr>
          <w:b/>
          <w:bCs/>
          <w:sz w:val="20"/>
          <w:szCs w:val="20"/>
        </w:rPr>
      </w:pPr>
      <w:r w:rsidRPr="000250EC">
        <w:rPr>
          <w:b/>
          <w:bCs/>
          <w:sz w:val="20"/>
          <w:szCs w:val="20"/>
        </w:rPr>
        <w:t xml:space="preserve">Раздел </w:t>
      </w:r>
      <w:proofErr w:type="gramStart"/>
      <w:r w:rsidRPr="000250EC">
        <w:rPr>
          <w:b/>
          <w:bCs/>
          <w:sz w:val="20"/>
          <w:szCs w:val="20"/>
        </w:rPr>
        <w:t>1.Предмет</w:t>
      </w:r>
      <w:proofErr w:type="gramEnd"/>
      <w:r w:rsidRPr="000250EC">
        <w:rPr>
          <w:b/>
          <w:bCs/>
          <w:sz w:val="20"/>
          <w:szCs w:val="20"/>
        </w:rPr>
        <w:t xml:space="preserve"> философии и ее история</w:t>
      </w:r>
    </w:p>
    <w:p w:rsidR="0064224A" w:rsidRPr="000250EC" w:rsidRDefault="0064224A" w:rsidP="000250EC">
      <w:pPr>
        <w:rPr>
          <w:b/>
          <w:sz w:val="20"/>
          <w:szCs w:val="20"/>
        </w:rPr>
      </w:pPr>
      <w:r w:rsidRPr="000250EC">
        <w:rPr>
          <w:b/>
          <w:sz w:val="20"/>
          <w:szCs w:val="20"/>
        </w:rPr>
        <w:t>Тема 1.1. Основные понятия и предмет философии</w:t>
      </w:r>
    </w:p>
    <w:p w:rsidR="0064224A" w:rsidRPr="000250EC" w:rsidRDefault="0064224A" w:rsidP="000250EC">
      <w:pPr>
        <w:rPr>
          <w:sz w:val="20"/>
          <w:szCs w:val="20"/>
        </w:rPr>
      </w:pPr>
      <w:r w:rsidRPr="000250EC">
        <w:rPr>
          <w:b/>
          <w:sz w:val="20"/>
          <w:szCs w:val="20"/>
        </w:rPr>
        <w:t xml:space="preserve"> </w:t>
      </w:r>
      <w:r w:rsidRPr="000250EC">
        <w:rPr>
          <w:sz w:val="20"/>
          <w:szCs w:val="20"/>
        </w:rPr>
        <w:t xml:space="preserve">Становление философии из мифологии. Характерные черты философии: </w:t>
      </w:r>
      <w:proofErr w:type="spellStart"/>
      <w:r w:rsidRPr="000250EC">
        <w:rPr>
          <w:sz w:val="20"/>
          <w:szCs w:val="20"/>
        </w:rPr>
        <w:t>понятийность</w:t>
      </w:r>
      <w:proofErr w:type="spellEnd"/>
      <w:r w:rsidRPr="000250EC">
        <w:rPr>
          <w:sz w:val="20"/>
          <w:szCs w:val="20"/>
        </w:rPr>
        <w:t xml:space="preserve">, логичность, </w:t>
      </w:r>
      <w:proofErr w:type="spellStart"/>
      <w:r w:rsidRPr="000250EC">
        <w:rPr>
          <w:sz w:val="20"/>
          <w:szCs w:val="20"/>
        </w:rPr>
        <w:t>дискурсивность</w:t>
      </w:r>
      <w:proofErr w:type="spellEnd"/>
      <w:r w:rsidRPr="000250EC">
        <w:rPr>
          <w:sz w:val="20"/>
          <w:szCs w:val="20"/>
        </w:rPr>
        <w:t>. Предмет и определение философии.</w:t>
      </w:r>
    </w:p>
    <w:p w:rsidR="0064224A" w:rsidRPr="000250EC" w:rsidRDefault="0064224A" w:rsidP="000250EC">
      <w:pPr>
        <w:rPr>
          <w:b/>
          <w:bCs/>
          <w:sz w:val="20"/>
          <w:szCs w:val="20"/>
        </w:rPr>
      </w:pPr>
      <w:r w:rsidRPr="000250EC">
        <w:rPr>
          <w:b/>
          <w:bCs/>
          <w:sz w:val="20"/>
          <w:szCs w:val="20"/>
        </w:rPr>
        <w:t xml:space="preserve">Самостоятельная работа </w:t>
      </w:r>
      <w:proofErr w:type="gramStart"/>
      <w:r w:rsidRPr="000250EC">
        <w:rPr>
          <w:b/>
          <w:bCs/>
          <w:sz w:val="20"/>
          <w:szCs w:val="20"/>
        </w:rPr>
        <w:t>обучающихся.</w:t>
      </w:r>
      <w:r w:rsidRPr="000250EC">
        <w:rPr>
          <w:bCs/>
          <w:sz w:val="20"/>
          <w:szCs w:val="20"/>
        </w:rPr>
        <w:t>Составление</w:t>
      </w:r>
      <w:proofErr w:type="gramEnd"/>
      <w:r w:rsidRPr="000250EC">
        <w:rPr>
          <w:bCs/>
          <w:sz w:val="20"/>
          <w:szCs w:val="20"/>
        </w:rPr>
        <w:t xml:space="preserve"> кластера основные понятия и предмет философии.</w:t>
      </w:r>
    </w:p>
    <w:p w:rsidR="0064224A" w:rsidRPr="000250EC" w:rsidRDefault="0064224A" w:rsidP="000250EC">
      <w:pPr>
        <w:rPr>
          <w:b/>
          <w:bCs/>
          <w:sz w:val="20"/>
          <w:szCs w:val="20"/>
        </w:rPr>
      </w:pPr>
      <w:r w:rsidRPr="000250EC">
        <w:rPr>
          <w:b/>
          <w:sz w:val="20"/>
          <w:szCs w:val="20"/>
        </w:rPr>
        <w:t xml:space="preserve">Тема 1.2. </w:t>
      </w:r>
      <w:r w:rsidRPr="000250EC">
        <w:rPr>
          <w:b/>
          <w:bCs/>
          <w:sz w:val="20"/>
          <w:szCs w:val="20"/>
        </w:rPr>
        <w:t>Философия Древнего мира и средневековая философия</w:t>
      </w:r>
    </w:p>
    <w:p w:rsidR="0064224A" w:rsidRPr="000250EC" w:rsidRDefault="0064224A" w:rsidP="000250EC">
      <w:pPr>
        <w:rPr>
          <w:sz w:val="20"/>
          <w:szCs w:val="20"/>
        </w:rPr>
      </w:pPr>
      <w:r w:rsidRPr="000250EC">
        <w:rPr>
          <w:sz w:val="20"/>
          <w:szCs w:val="20"/>
        </w:rPr>
        <w:t>Предпосылки философии в Древнем мире (Китай и Индия). Становление философии в Древней Греции. Философские школы. Сократ. Платон. Аристотель. Философия Древнего Рима. Средневековая философия: патристика и схоластика.</w:t>
      </w:r>
    </w:p>
    <w:p w:rsidR="0064224A" w:rsidRPr="000250EC" w:rsidRDefault="0064224A" w:rsidP="000250EC">
      <w:pPr>
        <w:rPr>
          <w:bCs/>
          <w:iCs/>
          <w:sz w:val="20"/>
          <w:szCs w:val="20"/>
        </w:rPr>
      </w:pPr>
      <w:r w:rsidRPr="000250EC">
        <w:rPr>
          <w:b/>
          <w:bCs/>
          <w:sz w:val="20"/>
          <w:szCs w:val="20"/>
        </w:rPr>
        <w:t>Практические занятия:</w:t>
      </w:r>
      <w:r w:rsidRPr="000250EC">
        <w:rPr>
          <w:bCs/>
          <w:iCs/>
          <w:sz w:val="20"/>
          <w:szCs w:val="20"/>
        </w:rPr>
        <w:t xml:space="preserve"> Философия Древнего мира и средневековая философия: философии Древнего Китая и Древней Индии (в соответствии с заданием).</w:t>
      </w:r>
    </w:p>
    <w:p w:rsidR="0064224A" w:rsidRPr="000250EC" w:rsidRDefault="0064224A" w:rsidP="000250EC">
      <w:pPr>
        <w:rPr>
          <w:b/>
          <w:bCs/>
          <w:sz w:val="20"/>
          <w:szCs w:val="20"/>
        </w:rPr>
      </w:pPr>
      <w:r w:rsidRPr="000250EC">
        <w:rPr>
          <w:b/>
          <w:bCs/>
          <w:sz w:val="20"/>
          <w:szCs w:val="20"/>
        </w:rPr>
        <w:t xml:space="preserve">Самостоятельная работа обучающихся. </w:t>
      </w:r>
      <w:r w:rsidRPr="000250EC">
        <w:rPr>
          <w:sz w:val="20"/>
          <w:szCs w:val="20"/>
        </w:rPr>
        <w:t>Подготовка сообщений о философах  Древнего мира</w:t>
      </w:r>
      <w:r w:rsidRPr="000250EC">
        <w:rPr>
          <w:bCs/>
          <w:sz w:val="20"/>
          <w:szCs w:val="20"/>
        </w:rPr>
        <w:t xml:space="preserve">  и средневековья.</w:t>
      </w:r>
    </w:p>
    <w:p w:rsidR="0064224A" w:rsidRPr="000250EC" w:rsidRDefault="0064224A" w:rsidP="000250EC">
      <w:pPr>
        <w:rPr>
          <w:b/>
          <w:bCs/>
          <w:sz w:val="20"/>
          <w:szCs w:val="20"/>
        </w:rPr>
      </w:pPr>
      <w:r w:rsidRPr="000250EC">
        <w:rPr>
          <w:b/>
          <w:sz w:val="20"/>
          <w:szCs w:val="20"/>
        </w:rPr>
        <w:t xml:space="preserve">Тема 1.3. </w:t>
      </w:r>
      <w:r w:rsidRPr="000250EC">
        <w:rPr>
          <w:b/>
          <w:bCs/>
          <w:sz w:val="20"/>
          <w:szCs w:val="20"/>
        </w:rPr>
        <w:t>Философия Возрождения и Нового времени</w:t>
      </w:r>
    </w:p>
    <w:p w:rsidR="0064224A" w:rsidRPr="000250EC" w:rsidRDefault="0064224A" w:rsidP="000250EC">
      <w:pPr>
        <w:rPr>
          <w:sz w:val="20"/>
          <w:szCs w:val="20"/>
        </w:rPr>
      </w:pPr>
      <w:r w:rsidRPr="000250EC">
        <w:rPr>
          <w:sz w:val="20"/>
          <w:szCs w:val="20"/>
        </w:rPr>
        <w:t>Гуманизм и антропоцентризм эпохи Возрождения. Особенности философии Нового времени: рационализм  и эмпиризм  в теории познания. Немецкая классическая философия. Философия позитивизма и эволюционизма.</w:t>
      </w:r>
    </w:p>
    <w:p w:rsidR="0064224A" w:rsidRPr="000250EC" w:rsidRDefault="0064224A" w:rsidP="000250EC">
      <w:pPr>
        <w:rPr>
          <w:sz w:val="20"/>
          <w:szCs w:val="20"/>
        </w:rPr>
      </w:pPr>
      <w:r w:rsidRPr="000250EC">
        <w:rPr>
          <w:b/>
          <w:bCs/>
          <w:sz w:val="20"/>
          <w:szCs w:val="20"/>
        </w:rPr>
        <w:t>Практические занятия:</w:t>
      </w:r>
      <w:r w:rsidRPr="000250EC">
        <w:rPr>
          <w:bCs/>
          <w:iCs/>
          <w:sz w:val="20"/>
          <w:szCs w:val="20"/>
        </w:rPr>
        <w:t xml:space="preserve"> Философия Возрождения и Нового времени (в соответствии с заданием)</w:t>
      </w:r>
    </w:p>
    <w:p w:rsidR="0064224A" w:rsidRPr="000250EC" w:rsidRDefault="0064224A" w:rsidP="000250EC">
      <w:pPr>
        <w:rPr>
          <w:bCs/>
          <w:sz w:val="20"/>
          <w:szCs w:val="20"/>
        </w:rPr>
      </w:pPr>
      <w:r w:rsidRPr="000250EC">
        <w:rPr>
          <w:b/>
          <w:bCs/>
          <w:sz w:val="20"/>
          <w:szCs w:val="20"/>
        </w:rPr>
        <w:t xml:space="preserve">Самостоятельная работа обучающихся. </w:t>
      </w:r>
      <w:r w:rsidRPr="000250EC">
        <w:rPr>
          <w:bCs/>
          <w:sz w:val="20"/>
          <w:szCs w:val="20"/>
        </w:rPr>
        <w:t>Создание презентации по теме «Философы  эпохи Возрождения и Нового времени».</w:t>
      </w:r>
    </w:p>
    <w:p w:rsidR="0064224A" w:rsidRPr="000250EC" w:rsidRDefault="0064224A" w:rsidP="000250EC">
      <w:pPr>
        <w:rPr>
          <w:b/>
          <w:bCs/>
          <w:sz w:val="20"/>
          <w:szCs w:val="20"/>
        </w:rPr>
      </w:pPr>
      <w:r w:rsidRPr="000250EC">
        <w:rPr>
          <w:b/>
          <w:bCs/>
          <w:sz w:val="20"/>
          <w:szCs w:val="20"/>
        </w:rPr>
        <w:t>Тема 1.4. Современная философия</w:t>
      </w:r>
    </w:p>
    <w:p w:rsidR="0064224A" w:rsidRPr="000250EC" w:rsidRDefault="0064224A" w:rsidP="000250EC">
      <w:pPr>
        <w:rPr>
          <w:sz w:val="20"/>
          <w:szCs w:val="20"/>
        </w:rPr>
      </w:pPr>
      <w:r w:rsidRPr="000250EC">
        <w:rPr>
          <w:sz w:val="20"/>
          <w:szCs w:val="20"/>
        </w:rPr>
        <w:t>Основные направления философии ХХ века: неопозитивизм, прагматизм и экзистенциализм. Философия бессознательного. Особенности русской философии. Русская идея.</w:t>
      </w:r>
    </w:p>
    <w:p w:rsidR="0064224A" w:rsidRPr="000250EC" w:rsidRDefault="0064224A" w:rsidP="000250EC">
      <w:pPr>
        <w:rPr>
          <w:bCs/>
          <w:iCs/>
          <w:sz w:val="20"/>
          <w:szCs w:val="20"/>
        </w:rPr>
      </w:pPr>
      <w:r w:rsidRPr="000250EC">
        <w:rPr>
          <w:b/>
          <w:bCs/>
          <w:sz w:val="20"/>
          <w:szCs w:val="20"/>
        </w:rPr>
        <w:t>Практические занятия:</w:t>
      </w:r>
      <w:r w:rsidRPr="000250EC">
        <w:rPr>
          <w:bCs/>
          <w:iCs/>
          <w:sz w:val="20"/>
          <w:szCs w:val="20"/>
        </w:rPr>
        <w:t xml:space="preserve"> Современная философия (в соответствии с заданием)</w:t>
      </w:r>
    </w:p>
    <w:p w:rsidR="0064224A" w:rsidRPr="000250EC" w:rsidRDefault="0064224A" w:rsidP="000250EC">
      <w:pPr>
        <w:rPr>
          <w:bCs/>
          <w:sz w:val="20"/>
          <w:szCs w:val="20"/>
        </w:rPr>
      </w:pPr>
      <w:r w:rsidRPr="000250EC">
        <w:rPr>
          <w:b/>
          <w:bCs/>
          <w:sz w:val="20"/>
          <w:szCs w:val="20"/>
        </w:rPr>
        <w:t>Самостоятельная работа обучающихся.</w:t>
      </w:r>
      <w:r w:rsidRPr="000250EC">
        <w:rPr>
          <w:bCs/>
          <w:sz w:val="20"/>
          <w:szCs w:val="20"/>
        </w:rPr>
        <w:t xml:space="preserve"> Подготовка сообщения по теме «Философия всеединства В.С. Соловьёва.</w:t>
      </w:r>
    </w:p>
    <w:p w:rsidR="0064224A" w:rsidRPr="000250EC" w:rsidRDefault="0064224A" w:rsidP="000250EC">
      <w:pPr>
        <w:rPr>
          <w:b/>
          <w:bCs/>
          <w:sz w:val="20"/>
          <w:szCs w:val="20"/>
        </w:rPr>
      </w:pPr>
      <w:r w:rsidRPr="000250EC">
        <w:rPr>
          <w:b/>
          <w:bCs/>
          <w:sz w:val="20"/>
          <w:szCs w:val="20"/>
        </w:rPr>
        <w:t>Раздел 2. Структура и основные направления философии</w:t>
      </w:r>
    </w:p>
    <w:p w:rsidR="0064224A" w:rsidRPr="000250EC" w:rsidRDefault="0064224A" w:rsidP="000250EC">
      <w:pPr>
        <w:rPr>
          <w:b/>
          <w:bCs/>
          <w:sz w:val="20"/>
          <w:szCs w:val="20"/>
        </w:rPr>
      </w:pPr>
      <w:r w:rsidRPr="000250EC">
        <w:rPr>
          <w:b/>
          <w:bCs/>
          <w:sz w:val="20"/>
          <w:szCs w:val="20"/>
        </w:rPr>
        <w:t>Тема 2.1. Методы философии и ее внутреннее строение</w:t>
      </w:r>
    </w:p>
    <w:p w:rsidR="0064224A" w:rsidRPr="000250EC" w:rsidRDefault="0064224A" w:rsidP="000250EC">
      <w:pPr>
        <w:rPr>
          <w:bCs/>
          <w:sz w:val="20"/>
          <w:szCs w:val="20"/>
        </w:rPr>
      </w:pPr>
      <w:r w:rsidRPr="000250EC">
        <w:rPr>
          <w:bCs/>
          <w:sz w:val="20"/>
          <w:szCs w:val="20"/>
        </w:rPr>
        <w:t>Этапы философии: античный, средневековый, Нового времени, ХХ века. Основные картины мира – философская (античность), религиозная. (Средневековье), научная (Новое время, ХХ век). Методы философии: формально-логический, диалектический, прагматический, системный, и др. Строение философии и ее основные направления</w:t>
      </w:r>
    </w:p>
    <w:p w:rsidR="0064224A" w:rsidRPr="000250EC" w:rsidRDefault="0064224A" w:rsidP="000250EC">
      <w:pPr>
        <w:rPr>
          <w:bCs/>
          <w:iCs/>
          <w:sz w:val="20"/>
          <w:szCs w:val="20"/>
        </w:rPr>
      </w:pPr>
      <w:r w:rsidRPr="000250EC">
        <w:rPr>
          <w:b/>
          <w:bCs/>
          <w:sz w:val="20"/>
          <w:szCs w:val="20"/>
        </w:rPr>
        <w:t xml:space="preserve">Практические занятия: </w:t>
      </w:r>
      <w:r w:rsidRPr="000250EC">
        <w:rPr>
          <w:bCs/>
          <w:iCs/>
          <w:sz w:val="20"/>
          <w:szCs w:val="20"/>
        </w:rPr>
        <w:t>Методы философии и её внутреннее строение: этапы философии (в соответствии с заданием)</w:t>
      </w:r>
    </w:p>
    <w:p w:rsidR="0064224A" w:rsidRPr="000250EC" w:rsidRDefault="0064224A" w:rsidP="000250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0"/>
          <w:szCs w:val="20"/>
        </w:rPr>
      </w:pPr>
      <w:r w:rsidRPr="000250EC">
        <w:rPr>
          <w:b/>
          <w:bCs/>
          <w:sz w:val="20"/>
          <w:szCs w:val="20"/>
        </w:rPr>
        <w:t xml:space="preserve">Самостоятельная работа обучающихся. </w:t>
      </w:r>
      <w:r w:rsidRPr="000250EC">
        <w:rPr>
          <w:bCs/>
          <w:sz w:val="20"/>
          <w:szCs w:val="20"/>
        </w:rPr>
        <w:t>Составление тезисов по теме «Философская система нашего времени: основные черты».</w:t>
      </w:r>
    </w:p>
    <w:p w:rsidR="0064224A" w:rsidRPr="000250EC" w:rsidRDefault="0064224A" w:rsidP="000250EC">
      <w:pPr>
        <w:rPr>
          <w:b/>
          <w:bCs/>
          <w:sz w:val="20"/>
          <w:szCs w:val="20"/>
        </w:rPr>
      </w:pPr>
      <w:r w:rsidRPr="000250EC">
        <w:rPr>
          <w:b/>
          <w:bCs/>
          <w:sz w:val="20"/>
          <w:szCs w:val="20"/>
        </w:rPr>
        <w:t>Тема 2.2. Учение о бытии и теория познания</w:t>
      </w:r>
    </w:p>
    <w:p w:rsidR="0064224A" w:rsidRPr="000250EC" w:rsidRDefault="0064224A" w:rsidP="000250EC">
      <w:pPr>
        <w:rPr>
          <w:bCs/>
          <w:sz w:val="20"/>
          <w:szCs w:val="20"/>
        </w:rPr>
      </w:pPr>
      <w:r w:rsidRPr="000250EC">
        <w:rPr>
          <w:sz w:val="20"/>
          <w:szCs w:val="20"/>
        </w:rPr>
        <w:t>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</w:r>
      <w:r w:rsidRPr="000250EC">
        <w:rPr>
          <w:bCs/>
          <w:sz w:val="20"/>
          <w:szCs w:val="20"/>
        </w:rPr>
        <w:t xml:space="preserve"> 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</w:r>
    </w:p>
    <w:p w:rsidR="0064224A" w:rsidRPr="000250EC" w:rsidRDefault="0064224A" w:rsidP="000250EC">
      <w:pPr>
        <w:rPr>
          <w:bCs/>
          <w:sz w:val="20"/>
          <w:szCs w:val="20"/>
        </w:rPr>
      </w:pPr>
      <w:r w:rsidRPr="000250EC">
        <w:rPr>
          <w:b/>
          <w:bCs/>
          <w:sz w:val="20"/>
          <w:szCs w:val="20"/>
        </w:rPr>
        <w:t xml:space="preserve">Самостоятельная работа обучающихся. </w:t>
      </w:r>
      <w:r w:rsidRPr="000250EC">
        <w:rPr>
          <w:bCs/>
          <w:sz w:val="20"/>
          <w:szCs w:val="20"/>
        </w:rPr>
        <w:t>Составление презентаций или информационных изданий «Современная философская картина мира»</w:t>
      </w:r>
    </w:p>
    <w:p w:rsidR="0064224A" w:rsidRPr="000250EC" w:rsidRDefault="0064224A" w:rsidP="000250EC">
      <w:pPr>
        <w:tabs>
          <w:tab w:val="center" w:pos="5078"/>
        </w:tabs>
        <w:rPr>
          <w:b/>
          <w:bCs/>
          <w:sz w:val="20"/>
          <w:szCs w:val="20"/>
        </w:rPr>
      </w:pPr>
      <w:r w:rsidRPr="000250EC">
        <w:rPr>
          <w:b/>
          <w:bCs/>
          <w:sz w:val="20"/>
          <w:szCs w:val="20"/>
        </w:rPr>
        <w:t>Тема 2.3.Этика и социальная философия</w:t>
      </w:r>
    </w:p>
    <w:p w:rsidR="0064224A" w:rsidRPr="000250EC" w:rsidRDefault="0064224A" w:rsidP="000250EC">
      <w:pPr>
        <w:tabs>
          <w:tab w:val="center" w:pos="5078"/>
        </w:tabs>
        <w:rPr>
          <w:bCs/>
          <w:sz w:val="20"/>
          <w:szCs w:val="20"/>
        </w:rPr>
      </w:pPr>
      <w:proofErr w:type="spellStart"/>
      <w:r w:rsidRPr="000250EC">
        <w:rPr>
          <w:bCs/>
          <w:sz w:val="20"/>
          <w:szCs w:val="20"/>
        </w:rPr>
        <w:t>Общезначимость</w:t>
      </w:r>
      <w:proofErr w:type="spellEnd"/>
      <w:r w:rsidRPr="000250EC">
        <w:rPr>
          <w:bCs/>
          <w:sz w:val="20"/>
          <w:szCs w:val="20"/>
        </w:rPr>
        <w:t xml:space="preserve">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</w:r>
      <w:r w:rsidRPr="000250EC">
        <w:rPr>
          <w:b/>
          <w:bCs/>
          <w:sz w:val="20"/>
          <w:szCs w:val="20"/>
        </w:rPr>
        <w:tab/>
      </w:r>
      <w:r w:rsidRPr="000250EC">
        <w:rPr>
          <w:bCs/>
          <w:sz w:val="20"/>
          <w:szCs w:val="20"/>
        </w:rPr>
        <w:t>Социальная структура общества. Типы общества. Формы развитие общества: ненаправленная динамика, цикличное развитие, эволюционное развитие.</w:t>
      </w:r>
    </w:p>
    <w:p w:rsidR="0064224A" w:rsidRPr="000250EC" w:rsidRDefault="0064224A" w:rsidP="000250EC">
      <w:pPr>
        <w:tabs>
          <w:tab w:val="center" w:pos="5078"/>
        </w:tabs>
        <w:rPr>
          <w:bCs/>
          <w:sz w:val="20"/>
          <w:szCs w:val="20"/>
        </w:rPr>
      </w:pPr>
      <w:r w:rsidRPr="000250EC">
        <w:rPr>
          <w:b/>
          <w:bCs/>
          <w:sz w:val="20"/>
          <w:szCs w:val="20"/>
        </w:rPr>
        <w:t xml:space="preserve">Практические занятия: </w:t>
      </w:r>
      <w:r w:rsidRPr="000250EC">
        <w:rPr>
          <w:bCs/>
          <w:sz w:val="20"/>
          <w:szCs w:val="20"/>
        </w:rPr>
        <w:t>Философия и глобальные проблемы современности.</w:t>
      </w:r>
    </w:p>
    <w:p w:rsidR="0064224A" w:rsidRPr="000250EC" w:rsidRDefault="0064224A" w:rsidP="000250EC">
      <w:pPr>
        <w:tabs>
          <w:tab w:val="center" w:pos="5078"/>
        </w:tabs>
        <w:rPr>
          <w:bCs/>
          <w:sz w:val="20"/>
          <w:szCs w:val="20"/>
        </w:rPr>
      </w:pPr>
      <w:r w:rsidRPr="000250EC">
        <w:rPr>
          <w:b/>
          <w:bCs/>
          <w:sz w:val="20"/>
          <w:szCs w:val="20"/>
        </w:rPr>
        <w:t xml:space="preserve">Самостоятельная работа обучающихся. </w:t>
      </w:r>
      <w:r w:rsidRPr="000250EC">
        <w:rPr>
          <w:bCs/>
          <w:sz w:val="20"/>
          <w:szCs w:val="20"/>
        </w:rPr>
        <w:t>Исследование по теме «Россия в эпоху глобализации»</w:t>
      </w:r>
    </w:p>
    <w:p w:rsidR="0064224A" w:rsidRPr="000250EC" w:rsidRDefault="0064224A" w:rsidP="000250EC">
      <w:pPr>
        <w:rPr>
          <w:b/>
          <w:bCs/>
          <w:sz w:val="20"/>
          <w:szCs w:val="20"/>
        </w:rPr>
      </w:pPr>
      <w:r w:rsidRPr="000250EC">
        <w:rPr>
          <w:b/>
          <w:sz w:val="20"/>
          <w:szCs w:val="20"/>
        </w:rPr>
        <w:t>Тема 2.4.</w:t>
      </w:r>
      <w:r w:rsidRPr="000250EC">
        <w:rPr>
          <w:b/>
          <w:bCs/>
          <w:sz w:val="20"/>
          <w:szCs w:val="20"/>
        </w:rPr>
        <w:t xml:space="preserve"> Место философии в духовной культуре и ее значение</w:t>
      </w:r>
    </w:p>
    <w:p w:rsidR="0064224A" w:rsidRPr="000250EC" w:rsidRDefault="0064224A" w:rsidP="000250EC">
      <w:pPr>
        <w:rPr>
          <w:bCs/>
          <w:sz w:val="20"/>
          <w:szCs w:val="20"/>
        </w:rPr>
      </w:pPr>
      <w:r w:rsidRPr="000250EC">
        <w:rPr>
          <w:bCs/>
          <w:sz w:val="20"/>
          <w:szCs w:val="20"/>
        </w:rPr>
        <w:t>Философия как рациональная отрасль духовной культуры. Сходство и отличие философии от искусства, религии, науки и идеологии. 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</w:r>
    </w:p>
    <w:p w:rsidR="0064224A" w:rsidRPr="000250EC" w:rsidRDefault="0064224A" w:rsidP="000250EC">
      <w:pPr>
        <w:rPr>
          <w:bCs/>
          <w:iCs/>
          <w:sz w:val="20"/>
          <w:szCs w:val="20"/>
        </w:rPr>
      </w:pPr>
      <w:r w:rsidRPr="000250EC">
        <w:rPr>
          <w:b/>
          <w:bCs/>
          <w:sz w:val="20"/>
          <w:szCs w:val="20"/>
        </w:rPr>
        <w:t xml:space="preserve">Практические занятия: </w:t>
      </w:r>
      <w:r w:rsidRPr="000250EC">
        <w:rPr>
          <w:bCs/>
          <w:sz w:val="20"/>
          <w:szCs w:val="20"/>
        </w:rPr>
        <w:t xml:space="preserve">Философия искусства. Цивилизация и культура </w:t>
      </w:r>
      <w:r w:rsidRPr="000250EC">
        <w:rPr>
          <w:bCs/>
          <w:iCs/>
          <w:sz w:val="20"/>
          <w:szCs w:val="20"/>
        </w:rPr>
        <w:t>(в соответствии с заданием).</w:t>
      </w:r>
    </w:p>
    <w:p w:rsidR="000E740A" w:rsidRPr="000250EC" w:rsidRDefault="0064224A" w:rsidP="000250EC">
      <w:pPr>
        <w:rPr>
          <w:b/>
          <w:sz w:val="20"/>
          <w:szCs w:val="20"/>
        </w:rPr>
      </w:pPr>
      <w:r w:rsidRPr="000250EC">
        <w:rPr>
          <w:b/>
          <w:bCs/>
          <w:sz w:val="20"/>
          <w:szCs w:val="20"/>
        </w:rPr>
        <w:t xml:space="preserve">Самостоятельная работа </w:t>
      </w:r>
      <w:proofErr w:type="gramStart"/>
      <w:r w:rsidRPr="000250EC">
        <w:rPr>
          <w:b/>
          <w:bCs/>
          <w:sz w:val="20"/>
          <w:szCs w:val="20"/>
        </w:rPr>
        <w:t>обучающихся.</w:t>
      </w:r>
      <w:r w:rsidRPr="000250EC">
        <w:rPr>
          <w:bCs/>
          <w:sz w:val="20"/>
          <w:szCs w:val="20"/>
        </w:rPr>
        <w:t>Написание</w:t>
      </w:r>
      <w:proofErr w:type="gramEnd"/>
      <w:r w:rsidRPr="000250EC">
        <w:rPr>
          <w:bCs/>
          <w:sz w:val="20"/>
          <w:szCs w:val="20"/>
        </w:rPr>
        <w:t xml:space="preserve">  эссе «Философия и смысл жизни»</w:t>
      </w:r>
    </w:p>
    <w:p w:rsidR="0064224A" w:rsidRPr="000250EC" w:rsidRDefault="0064224A" w:rsidP="000250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Default="0064224A" w:rsidP="000250EC"/>
    <w:p w:rsidR="000250EC" w:rsidRPr="000250EC" w:rsidRDefault="000250EC" w:rsidP="000250EC"/>
    <w:p w:rsidR="000E740A" w:rsidRPr="000250EC" w:rsidRDefault="000E740A" w:rsidP="000250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250EC">
        <w:rPr>
          <w:b/>
          <w:caps/>
          <w:sz w:val="20"/>
          <w:szCs w:val="20"/>
        </w:rPr>
        <w:lastRenderedPageBreak/>
        <w:t xml:space="preserve">3. условия реализации программы дисциплины </w:t>
      </w:r>
    </w:p>
    <w:p w:rsidR="000E740A" w:rsidRPr="000250EC" w:rsidRDefault="000E740A" w:rsidP="000250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250EC">
        <w:rPr>
          <w:b/>
          <w:caps/>
          <w:sz w:val="20"/>
          <w:szCs w:val="20"/>
        </w:rPr>
        <w:t>«</w:t>
      </w:r>
      <w:r w:rsidRPr="000250EC">
        <w:rPr>
          <w:b/>
          <w:sz w:val="20"/>
          <w:szCs w:val="20"/>
        </w:rPr>
        <w:t>Основы философии»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0250EC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0250EC">
        <w:rPr>
          <w:bCs/>
          <w:sz w:val="20"/>
          <w:szCs w:val="20"/>
        </w:rPr>
        <w:t>Реализация программы дисциплины требует наличия учебного кабинета философии.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250EC">
        <w:rPr>
          <w:bCs/>
          <w:sz w:val="20"/>
          <w:szCs w:val="20"/>
        </w:rPr>
        <w:t xml:space="preserve">Оборудование учебного кабинета: 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  <w:r w:rsidRPr="000250EC">
        <w:rPr>
          <w:bCs/>
          <w:sz w:val="20"/>
          <w:szCs w:val="20"/>
        </w:rPr>
        <w:t xml:space="preserve">Технические средства обучения: проектор, экран, компьютер с лицензионным программным обеспечением. </w:t>
      </w:r>
    </w:p>
    <w:p w:rsidR="000E740A" w:rsidRPr="000250EC" w:rsidRDefault="000E740A" w:rsidP="000250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0250EC">
        <w:rPr>
          <w:b/>
          <w:sz w:val="20"/>
          <w:szCs w:val="20"/>
        </w:rPr>
        <w:t>3.2. Информационное обеспечение обучения.</w:t>
      </w:r>
    </w:p>
    <w:p w:rsidR="000E740A" w:rsidRPr="000250EC" w:rsidRDefault="000E740A" w:rsidP="0002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0250EC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0E740A" w:rsidRPr="000250EC" w:rsidRDefault="000E740A" w:rsidP="000250EC">
      <w:pPr>
        <w:ind w:firstLine="720"/>
        <w:rPr>
          <w:i/>
          <w:sz w:val="20"/>
          <w:szCs w:val="20"/>
        </w:rPr>
      </w:pPr>
      <w:r w:rsidRPr="000250EC">
        <w:rPr>
          <w:i/>
          <w:sz w:val="20"/>
          <w:szCs w:val="20"/>
        </w:rPr>
        <w:t>Дополнительная  учебная литература</w:t>
      </w:r>
    </w:p>
    <w:p w:rsidR="00D93526" w:rsidRPr="00D93526" w:rsidRDefault="00D93526" w:rsidP="00D93526">
      <w:pPr>
        <w:pStyle w:val="a9"/>
        <w:numPr>
          <w:ilvl w:val="0"/>
          <w:numId w:val="7"/>
        </w:numPr>
        <w:rPr>
          <w:sz w:val="20"/>
          <w:szCs w:val="20"/>
        </w:rPr>
      </w:pPr>
      <w:proofErr w:type="spellStart"/>
      <w:r w:rsidRPr="00D93526">
        <w:rPr>
          <w:sz w:val="20"/>
          <w:szCs w:val="20"/>
        </w:rPr>
        <w:t>Гомола</w:t>
      </w:r>
      <w:proofErr w:type="spellEnd"/>
      <w:r w:rsidRPr="00D93526">
        <w:rPr>
          <w:sz w:val="20"/>
          <w:szCs w:val="20"/>
        </w:rPr>
        <w:t xml:space="preserve"> А.И. Экономика для профессий и специальностей социально-экономического профиля: </w:t>
      </w:r>
      <w:proofErr w:type="spellStart"/>
      <w:r w:rsidRPr="00D93526">
        <w:rPr>
          <w:sz w:val="20"/>
          <w:szCs w:val="20"/>
        </w:rPr>
        <w:t>Кчебник</w:t>
      </w:r>
      <w:proofErr w:type="spellEnd"/>
      <w:r w:rsidRPr="00D93526">
        <w:rPr>
          <w:sz w:val="20"/>
          <w:szCs w:val="20"/>
        </w:rPr>
        <w:t xml:space="preserve"> /А.И. </w:t>
      </w:r>
      <w:proofErr w:type="spellStart"/>
      <w:r w:rsidRPr="00D93526">
        <w:rPr>
          <w:sz w:val="20"/>
          <w:szCs w:val="20"/>
        </w:rPr>
        <w:t>Гомола</w:t>
      </w:r>
      <w:proofErr w:type="spellEnd"/>
      <w:r w:rsidRPr="00D93526">
        <w:rPr>
          <w:sz w:val="20"/>
          <w:szCs w:val="20"/>
        </w:rPr>
        <w:t xml:space="preserve">, В.Е. Кириллов, П.А. </w:t>
      </w:r>
      <w:proofErr w:type="spellStart"/>
      <w:r w:rsidRPr="00D93526">
        <w:rPr>
          <w:sz w:val="20"/>
          <w:szCs w:val="20"/>
        </w:rPr>
        <w:t>Жанин</w:t>
      </w:r>
      <w:proofErr w:type="spellEnd"/>
      <w:r w:rsidRPr="00D93526">
        <w:rPr>
          <w:sz w:val="20"/>
          <w:szCs w:val="20"/>
        </w:rPr>
        <w:t>. – 5-е изд., стереотип. – М.</w:t>
      </w:r>
      <w:proofErr w:type="gramStart"/>
      <w:r w:rsidRPr="00D93526">
        <w:rPr>
          <w:sz w:val="20"/>
          <w:szCs w:val="20"/>
        </w:rPr>
        <w:t>: .</w:t>
      </w:r>
      <w:proofErr w:type="gramEnd"/>
      <w:r w:rsidRPr="00D93526">
        <w:rPr>
          <w:sz w:val="20"/>
          <w:szCs w:val="20"/>
        </w:rPr>
        <w:t>: Издательский центр «Академия», 2013 – 336 с.</w:t>
      </w:r>
    </w:p>
    <w:p w:rsidR="00D93526" w:rsidRPr="00D93526" w:rsidRDefault="00D93526" w:rsidP="00D93526">
      <w:pPr>
        <w:pStyle w:val="a9"/>
        <w:numPr>
          <w:ilvl w:val="0"/>
          <w:numId w:val="7"/>
        </w:numPr>
        <w:rPr>
          <w:sz w:val="20"/>
          <w:szCs w:val="20"/>
        </w:rPr>
      </w:pPr>
      <w:r w:rsidRPr="00D93526">
        <w:rPr>
          <w:sz w:val="20"/>
          <w:szCs w:val="20"/>
        </w:rPr>
        <w:t xml:space="preserve">Терещенко О.Н. Основы экономики: Учебник для студентов НПО /О.Н. Терещенко. – 4-е изд., </w:t>
      </w:r>
      <w:proofErr w:type="spellStart"/>
      <w:r w:rsidRPr="00D93526">
        <w:rPr>
          <w:sz w:val="20"/>
          <w:szCs w:val="20"/>
        </w:rPr>
        <w:t>испр</w:t>
      </w:r>
      <w:proofErr w:type="spellEnd"/>
      <w:r w:rsidRPr="00D93526">
        <w:rPr>
          <w:sz w:val="20"/>
          <w:szCs w:val="20"/>
        </w:rPr>
        <w:t>. – М.: Издательский центр «Академия», 2013</w:t>
      </w:r>
    </w:p>
    <w:p w:rsidR="00D93526" w:rsidRPr="00D93526" w:rsidRDefault="00D93526" w:rsidP="000250EC">
      <w:pPr>
        <w:pStyle w:val="a9"/>
        <w:numPr>
          <w:ilvl w:val="0"/>
          <w:numId w:val="7"/>
        </w:numPr>
        <w:rPr>
          <w:sz w:val="20"/>
          <w:szCs w:val="20"/>
        </w:rPr>
      </w:pPr>
      <w:r w:rsidRPr="00D93526">
        <w:rPr>
          <w:sz w:val="20"/>
          <w:szCs w:val="20"/>
        </w:rPr>
        <w:t>Носова С.С. Основы экономики.  (СПО). Учебник – М.: Кнорус, 2016</w:t>
      </w:r>
      <w:bookmarkStart w:id="0" w:name="_GoBack"/>
      <w:bookmarkEnd w:id="0"/>
    </w:p>
    <w:p w:rsidR="000E740A" w:rsidRPr="000250EC" w:rsidRDefault="000E740A" w:rsidP="000250EC">
      <w:pPr>
        <w:rPr>
          <w:b/>
          <w:sz w:val="20"/>
          <w:szCs w:val="20"/>
        </w:rPr>
      </w:pPr>
      <w:r w:rsidRPr="000250EC">
        <w:rPr>
          <w:b/>
          <w:sz w:val="20"/>
          <w:szCs w:val="20"/>
        </w:rPr>
        <w:t>Интернет-ресурсы</w:t>
      </w:r>
    </w:p>
    <w:p w:rsidR="000E740A" w:rsidRPr="000250EC" w:rsidRDefault="005B721C" w:rsidP="000250EC">
      <w:pPr>
        <w:ind w:firstLine="720"/>
        <w:jc w:val="both"/>
        <w:rPr>
          <w:sz w:val="20"/>
          <w:szCs w:val="20"/>
        </w:rPr>
      </w:pPr>
      <w:hyperlink r:id="rId9" w:history="1">
        <w:r w:rsidR="000E740A" w:rsidRPr="000250EC">
          <w:rPr>
            <w:rStyle w:val="a6"/>
            <w:sz w:val="20"/>
            <w:szCs w:val="20"/>
            <w:lang w:val="en-US"/>
          </w:rPr>
          <w:t>www</w:t>
        </w:r>
        <w:r w:rsidR="000E740A" w:rsidRPr="000250EC">
          <w:rPr>
            <w:rStyle w:val="a6"/>
            <w:sz w:val="20"/>
            <w:szCs w:val="20"/>
          </w:rPr>
          <w:t>.</w:t>
        </w:r>
        <w:proofErr w:type="spellStart"/>
        <w:r w:rsidR="000E740A" w:rsidRPr="000250EC">
          <w:rPr>
            <w:rStyle w:val="a6"/>
            <w:sz w:val="20"/>
            <w:szCs w:val="20"/>
            <w:lang w:val="en-US"/>
          </w:rPr>
          <w:t>alleg</w:t>
        </w:r>
        <w:proofErr w:type="spellEnd"/>
        <w:r w:rsidR="000E740A" w:rsidRPr="000250EC">
          <w:rPr>
            <w:rStyle w:val="a6"/>
            <w:sz w:val="20"/>
            <w:szCs w:val="20"/>
          </w:rPr>
          <w:t>.</w:t>
        </w:r>
        <w:proofErr w:type="spellStart"/>
        <w:r w:rsidR="000E740A" w:rsidRPr="000250EC">
          <w:rPr>
            <w:rStyle w:val="a6"/>
            <w:sz w:val="20"/>
            <w:szCs w:val="20"/>
            <w:lang w:val="en-US"/>
          </w:rPr>
          <w:t>ru</w:t>
        </w:r>
        <w:proofErr w:type="spellEnd"/>
        <w:r w:rsidR="000E740A" w:rsidRPr="000250EC">
          <w:rPr>
            <w:rStyle w:val="a6"/>
            <w:sz w:val="20"/>
            <w:szCs w:val="20"/>
          </w:rPr>
          <w:t>/</w:t>
        </w:r>
        <w:proofErr w:type="spellStart"/>
        <w:r w:rsidR="000E740A" w:rsidRPr="000250EC">
          <w:rPr>
            <w:rStyle w:val="a6"/>
            <w:sz w:val="20"/>
            <w:szCs w:val="20"/>
            <w:lang w:val="en-US"/>
          </w:rPr>
          <w:t>edu</w:t>
        </w:r>
        <w:proofErr w:type="spellEnd"/>
        <w:r w:rsidR="000E740A" w:rsidRPr="000250EC">
          <w:rPr>
            <w:rStyle w:val="a6"/>
            <w:sz w:val="20"/>
            <w:szCs w:val="20"/>
          </w:rPr>
          <w:t>/</w:t>
        </w:r>
        <w:proofErr w:type="spellStart"/>
        <w:r w:rsidR="000E740A" w:rsidRPr="000250EC">
          <w:rPr>
            <w:rStyle w:val="a6"/>
            <w:sz w:val="20"/>
            <w:szCs w:val="20"/>
            <w:lang w:val="en-US"/>
          </w:rPr>
          <w:t>philos</w:t>
        </w:r>
        <w:proofErr w:type="spellEnd"/>
        <w:r w:rsidR="000E740A" w:rsidRPr="000250EC">
          <w:rPr>
            <w:rStyle w:val="a6"/>
            <w:sz w:val="20"/>
            <w:szCs w:val="20"/>
          </w:rPr>
          <w:t>1.</w:t>
        </w:r>
        <w:r w:rsidR="000E740A" w:rsidRPr="000250EC">
          <w:rPr>
            <w:rStyle w:val="a6"/>
            <w:sz w:val="20"/>
            <w:szCs w:val="20"/>
            <w:lang w:val="en-US"/>
          </w:rPr>
          <w:t>htm</w:t>
        </w:r>
        <w:r w:rsidR="000E740A" w:rsidRPr="000250EC">
          <w:rPr>
            <w:rStyle w:val="a6"/>
            <w:sz w:val="20"/>
            <w:szCs w:val="20"/>
          </w:rPr>
          <w:t xml:space="preserve"> </w:t>
        </w:r>
      </w:hyperlink>
    </w:p>
    <w:p w:rsidR="000E740A" w:rsidRPr="000250EC" w:rsidRDefault="000E740A" w:rsidP="000250EC">
      <w:pPr>
        <w:ind w:firstLine="720"/>
        <w:jc w:val="both"/>
        <w:rPr>
          <w:sz w:val="20"/>
          <w:szCs w:val="20"/>
        </w:rPr>
      </w:pPr>
      <w:proofErr w:type="spellStart"/>
      <w:r w:rsidRPr="000250EC">
        <w:rPr>
          <w:sz w:val="20"/>
          <w:szCs w:val="20"/>
          <w:lang w:val="en-US"/>
        </w:rPr>
        <w:t>ru</w:t>
      </w:r>
      <w:proofErr w:type="spellEnd"/>
      <w:r w:rsidRPr="000250EC">
        <w:rPr>
          <w:sz w:val="20"/>
          <w:szCs w:val="20"/>
        </w:rPr>
        <w:t>.</w:t>
      </w:r>
      <w:proofErr w:type="spellStart"/>
      <w:r w:rsidRPr="000250EC">
        <w:rPr>
          <w:sz w:val="20"/>
          <w:szCs w:val="20"/>
          <w:lang w:val="en-US"/>
        </w:rPr>
        <w:t>wikipedia</w:t>
      </w:r>
      <w:proofErr w:type="spellEnd"/>
      <w:r w:rsidRPr="000250EC">
        <w:rPr>
          <w:sz w:val="20"/>
          <w:szCs w:val="20"/>
        </w:rPr>
        <w:t>.</w:t>
      </w:r>
      <w:r w:rsidRPr="000250EC">
        <w:rPr>
          <w:sz w:val="20"/>
          <w:szCs w:val="20"/>
          <w:lang w:val="en-US"/>
        </w:rPr>
        <w:t>org</w:t>
      </w:r>
      <w:r w:rsidRPr="000250EC">
        <w:rPr>
          <w:sz w:val="20"/>
          <w:szCs w:val="20"/>
        </w:rPr>
        <w:t>/</w:t>
      </w:r>
      <w:r w:rsidRPr="000250EC">
        <w:rPr>
          <w:sz w:val="20"/>
          <w:szCs w:val="20"/>
          <w:lang w:val="en-US"/>
        </w:rPr>
        <w:t>wiki</w:t>
      </w:r>
      <w:r w:rsidRPr="000250EC">
        <w:rPr>
          <w:sz w:val="20"/>
          <w:szCs w:val="20"/>
        </w:rPr>
        <w:t xml:space="preserve">/Философия </w:t>
      </w:r>
    </w:p>
    <w:p w:rsidR="000E740A" w:rsidRPr="000250EC" w:rsidRDefault="005B721C" w:rsidP="000250EC">
      <w:pPr>
        <w:ind w:firstLine="720"/>
        <w:jc w:val="both"/>
        <w:rPr>
          <w:sz w:val="20"/>
          <w:szCs w:val="20"/>
        </w:rPr>
      </w:pPr>
      <w:hyperlink r:id="rId10" w:history="1">
        <w:r w:rsidR="000E740A" w:rsidRPr="000250EC">
          <w:rPr>
            <w:rStyle w:val="a6"/>
            <w:sz w:val="20"/>
            <w:szCs w:val="20"/>
            <w:lang w:val="en-US"/>
          </w:rPr>
          <w:t>www</w:t>
        </w:r>
        <w:r w:rsidR="000E740A" w:rsidRPr="000250EC">
          <w:rPr>
            <w:rStyle w:val="a6"/>
            <w:sz w:val="20"/>
            <w:szCs w:val="20"/>
          </w:rPr>
          <w:t>.</w:t>
        </w:r>
        <w:proofErr w:type="spellStart"/>
        <w:r w:rsidR="000E740A" w:rsidRPr="000250EC">
          <w:rPr>
            <w:rStyle w:val="a6"/>
            <w:sz w:val="20"/>
            <w:szCs w:val="20"/>
            <w:lang w:val="en-US"/>
          </w:rPr>
          <w:t>diplom</w:t>
        </w:r>
        <w:proofErr w:type="spellEnd"/>
        <w:r w:rsidR="000E740A" w:rsidRPr="000250EC">
          <w:rPr>
            <w:rStyle w:val="a6"/>
            <w:sz w:val="20"/>
            <w:szCs w:val="20"/>
          </w:rPr>
          <w:t>-</w:t>
        </w:r>
        <w:proofErr w:type="spellStart"/>
        <w:r w:rsidR="000E740A" w:rsidRPr="000250EC">
          <w:rPr>
            <w:rStyle w:val="a6"/>
            <w:sz w:val="20"/>
            <w:szCs w:val="20"/>
            <w:lang w:val="en-US"/>
          </w:rPr>
          <w:t>inet</w:t>
        </w:r>
        <w:proofErr w:type="spellEnd"/>
        <w:r w:rsidR="000E740A" w:rsidRPr="000250EC">
          <w:rPr>
            <w:rStyle w:val="a6"/>
            <w:sz w:val="20"/>
            <w:szCs w:val="20"/>
          </w:rPr>
          <w:t>.</w:t>
        </w:r>
        <w:proofErr w:type="spellStart"/>
        <w:r w:rsidR="000E740A" w:rsidRPr="000250EC">
          <w:rPr>
            <w:rStyle w:val="a6"/>
            <w:sz w:val="20"/>
            <w:szCs w:val="20"/>
            <w:lang w:val="en-US"/>
          </w:rPr>
          <w:t>ru</w:t>
        </w:r>
        <w:proofErr w:type="spellEnd"/>
        <w:r w:rsidR="000E740A" w:rsidRPr="000250EC">
          <w:rPr>
            <w:rStyle w:val="a6"/>
            <w:sz w:val="20"/>
            <w:szCs w:val="20"/>
          </w:rPr>
          <w:t>/</w:t>
        </w:r>
        <w:proofErr w:type="spellStart"/>
        <w:r w:rsidR="000E740A" w:rsidRPr="000250EC">
          <w:rPr>
            <w:rStyle w:val="a6"/>
            <w:sz w:val="20"/>
            <w:szCs w:val="20"/>
            <w:lang w:val="en-US"/>
          </w:rPr>
          <w:t>resursfilos</w:t>
        </w:r>
        <w:proofErr w:type="spellEnd"/>
      </w:hyperlink>
    </w:p>
    <w:p w:rsidR="000E740A" w:rsidRPr="000250EC" w:rsidRDefault="000E740A" w:rsidP="000250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E740A" w:rsidRPr="000250EC" w:rsidRDefault="000E740A" w:rsidP="000250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250EC">
        <w:rPr>
          <w:b/>
          <w:caps/>
          <w:sz w:val="20"/>
          <w:szCs w:val="20"/>
        </w:rPr>
        <w:t>4.Контроль и оценка результатов освоения Дисциплины</w:t>
      </w:r>
    </w:p>
    <w:p w:rsidR="000E740A" w:rsidRPr="000250EC" w:rsidRDefault="000E740A" w:rsidP="000250EC">
      <w:pPr>
        <w:jc w:val="center"/>
        <w:rPr>
          <w:b/>
          <w:sz w:val="20"/>
          <w:szCs w:val="20"/>
        </w:rPr>
      </w:pPr>
      <w:r w:rsidRPr="000250EC">
        <w:rPr>
          <w:b/>
          <w:sz w:val="20"/>
          <w:szCs w:val="20"/>
        </w:rPr>
        <w:t>«Основы философии»</w:t>
      </w:r>
    </w:p>
    <w:p w:rsidR="000E740A" w:rsidRPr="000250EC" w:rsidRDefault="000E740A" w:rsidP="000250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0250EC">
        <w:rPr>
          <w:b/>
          <w:sz w:val="20"/>
          <w:szCs w:val="20"/>
        </w:rPr>
        <w:t>Контроль</w:t>
      </w:r>
      <w:r w:rsidRPr="000250EC">
        <w:rPr>
          <w:sz w:val="20"/>
          <w:szCs w:val="20"/>
        </w:rPr>
        <w:t xml:space="preserve"> </w:t>
      </w:r>
      <w:r w:rsidRPr="000250EC">
        <w:rPr>
          <w:b/>
          <w:sz w:val="20"/>
          <w:szCs w:val="20"/>
        </w:rPr>
        <w:t>и оценка</w:t>
      </w:r>
      <w:r w:rsidRPr="000250EC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4287"/>
      </w:tblGrid>
      <w:tr w:rsidR="000E740A" w:rsidRPr="000250EC" w:rsidTr="000250EC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0A" w:rsidRPr="000250EC" w:rsidRDefault="000E740A" w:rsidP="000250EC">
            <w:pPr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0E740A" w:rsidRPr="000250EC" w:rsidRDefault="000E740A" w:rsidP="000250EC">
            <w:pPr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0A" w:rsidRPr="000250EC" w:rsidRDefault="000E740A" w:rsidP="000250EC">
            <w:pPr>
              <w:jc w:val="center"/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0E740A" w:rsidRPr="000250EC" w:rsidTr="000250EC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0A" w:rsidRPr="000250EC" w:rsidRDefault="000E740A" w:rsidP="000250EC">
            <w:pPr>
              <w:rPr>
                <w:b/>
                <w:bCs/>
                <w:sz w:val="20"/>
                <w:szCs w:val="20"/>
              </w:rPr>
            </w:pPr>
            <w:r w:rsidRPr="000250EC">
              <w:rPr>
                <w:b/>
                <w:bCs/>
                <w:sz w:val="20"/>
                <w:szCs w:val="20"/>
              </w:rPr>
              <w:t>Умения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0A" w:rsidRPr="000250EC" w:rsidRDefault="000E740A" w:rsidP="000250E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E740A" w:rsidRPr="000250EC" w:rsidTr="000250EC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266"/>
              </w:tabs>
              <w:jc w:val="both"/>
              <w:rPr>
                <w:color w:val="FF0000"/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  <w:r w:rsidRPr="000250EC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numPr>
                <w:ilvl w:val="0"/>
                <w:numId w:val="3"/>
              </w:numPr>
              <w:ind w:left="0"/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Защита практической работы</w:t>
            </w:r>
          </w:p>
          <w:p w:rsidR="000E740A" w:rsidRPr="000250EC" w:rsidRDefault="000E740A" w:rsidP="000250EC">
            <w:pPr>
              <w:rPr>
                <w:bCs/>
                <w:sz w:val="20"/>
                <w:szCs w:val="20"/>
              </w:rPr>
            </w:pPr>
          </w:p>
          <w:p w:rsidR="000E740A" w:rsidRPr="000250EC" w:rsidRDefault="000E740A" w:rsidP="000250EC">
            <w:pPr>
              <w:numPr>
                <w:ilvl w:val="0"/>
                <w:numId w:val="3"/>
              </w:numPr>
              <w:ind w:left="0"/>
              <w:jc w:val="both"/>
              <w:rPr>
                <w:i/>
                <w:color w:val="FF0000"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Подготовка сообщений</w:t>
            </w:r>
          </w:p>
        </w:tc>
      </w:tr>
      <w:tr w:rsidR="000E740A" w:rsidRPr="000250EC" w:rsidTr="000250EC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  <w:u w:val="single"/>
              </w:rPr>
            </w:pPr>
            <w:r w:rsidRPr="000250EC">
              <w:rPr>
                <w:b/>
                <w:sz w:val="20"/>
                <w:szCs w:val="20"/>
              </w:rPr>
              <w:t xml:space="preserve">- </w:t>
            </w:r>
            <w:r w:rsidRPr="000250EC">
              <w:rPr>
                <w:sz w:val="20"/>
                <w:szCs w:val="20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numPr>
                <w:ilvl w:val="0"/>
                <w:numId w:val="4"/>
              </w:numPr>
              <w:ind w:left="0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Составление кластера</w:t>
            </w:r>
          </w:p>
          <w:p w:rsidR="000E740A" w:rsidRPr="000250EC" w:rsidRDefault="000E740A" w:rsidP="000250EC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E740A" w:rsidRPr="000250EC" w:rsidTr="000250EC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</w:rPr>
            </w:pPr>
            <w:r w:rsidRPr="000250EC">
              <w:rPr>
                <w:b/>
                <w:sz w:val="20"/>
                <w:szCs w:val="20"/>
              </w:rPr>
              <w:t xml:space="preserve">- </w:t>
            </w:r>
            <w:r w:rsidRPr="000250EC">
              <w:rPr>
                <w:sz w:val="20"/>
                <w:szCs w:val="20"/>
              </w:rPr>
              <w:t xml:space="preserve">определить соотношение для жизни человека свободы и ответственности, материальных и духовных ценностей; 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numPr>
                <w:ilvl w:val="0"/>
                <w:numId w:val="4"/>
              </w:numPr>
              <w:ind w:left="0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Защита практической работы</w:t>
            </w:r>
          </w:p>
          <w:p w:rsidR="000E740A" w:rsidRPr="000250EC" w:rsidRDefault="000E740A" w:rsidP="000250EC">
            <w:pPr>
              <w:rPr>
                <w:bCs/>
                <w:sz w:val="20"/>
                <w:szCs w:val="20"/>
              </w:rPr>
            </w:pPr>
          </w:p>
        </w:tc>
      </w:tr>
      <w:tr w:rsidR="000E740A" w:rsidRPr="000250EC" w:rsidTr="000250EC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-  сформулировать представление об истине и смысле жизни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numPr>
                <w:ilvl w:val="0"/>
                <w:numId w:val="4"/>
              </w:numPr>
              <w:ind w:left="0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Эссе: в соответствии с заданием</w:t>
            </w:r>
          </w:p>
        </w:tc>
      </w:tr>
      <w:tr w:rsidR="000E740A" w:rsidRPr="000250EC" w:rsidTr="000250EC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  <w:sz w:val="20"/>
                <w:szCs w:val="20"/>
              </w:rPr>
            </w:pPr>
            <w:r w:rsidRPr="000250EC">
              <w:rPr>
                <w:b/>
                <w:sz w:val="20"/>
                <w:szCs w:val="20"/>
              </w:rPr>
              <w:t>Знания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bCs/>
                <w:sz w:val="20"/>
                <w:szCs w:val="20"/>
                <w:u w:val="single"/>
              </w:rPr>
            </w:pPr>
          </w:p>
        </w:tc>
      </w:tr>
      <w:tr w:rsidR="000E740A" w:rsidRPr="000250EC" w:rsidTr="000250EC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-  основные категории и понятия философии;</w:t>
            </w:r>
          </w:p>
        </w:tc>
        <w:tc>
          <w:tcPr>
            <w:tcW w:w="4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numPr>
                <w:ilvl w:val="0"/>
                <w:numId w:val="2"/>
              </w:numPr>
              <w:ind w:left="0"/>
              <w:rPr>
                <w:bCs/>
                <w:sz w:val="20"/>
                <w:szCs w:val="20"/>
                <w:u w:val="single"/>
              </w:rPr>
            </w:pPr>
            <w:r w:rsidRPr="000250EC">
              <w:rPr>
                <w:bCs/>
                <w:sz w:val="20"/>
                <w:szCs w:val="20"/>
              </w:rPr>
              <w:t>Защита практической работы</w:t>
            </w:r>
          </w:p>
        </w:tc>
      </w:tr>
      <w:tr w:rsidR="000E740A" w:rsidRPr="000250EC" w:rsidTr="000250EC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-  роль философии в жизни человека и общества;</w:t>
            </w:r>
          </w:p>
        </w:tc>
        <w:tc>
          <w:tcPr>
            <w:tcW w:w="4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numPr>
                <w:ilvl w:val="0"/>
                <w:numId w:val="6"/>
              </w:numPr>
              <w:ind w:left="0"/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Эссе: в соответствии с заданием</w:t>
            </w:r>
          </w:p>
        </w:tc>
      </w:tr>
      <w:tr w:rsidR="000E740A" w:rsidRPr="000250EC" w:rsidTr="000250EC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-  основы философского учения о бытии;</w:t>
            </w:r>
          </w:p>
        </w:tc>
        <w:tc>
          <w:tcPr>
            <w:tcW w:w="4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numPr>
                <w:ilvl w:val="0"/>
                <w:numId w:val="5"/>
              </w:numPr>
              <w:ind w:left="0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Подготовка сообщения</w:t>
            </w:r>
          </w:p>
        </w:tc>
      </w:tr>
      <w:tr w:rsidR="000E740A" w:rsidRPr="000250EC" w:rsidTr="000250EC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>-  сущность процесса познания;</w:t>
            </w:r>
          </w:p>
        </w:tc>
        <w:tc>
          <w:tcPr>
            <w:tcW w:w="4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numPr>
                <w:ilvl w:val="0"/>
                <w:numId w:val="4"/>
              </w:numPr>
              <w:ind w:left="0"/>
              <w:jc w:val="both"/>
              <w:rPr>
                <w:bCs/>
                <w:i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Защита практической работы</w:t>
            </w:r>
          </w:p>
        </w:tc>
      </w:tr>
      <w:tr w:rsidR="000E740A" w:rsidRPr="000250EC" w:rsidTr="000250EC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rPr>
                <w:sz w:val="20"/>
                <w:szCs w:val="20"/>
                <w:u w:val="single"/>
              </w:rPr>
            </w:pPr>
            <w:r w:rsidRPr="000250EC">
              <w:rPr>
                <w:sz w:val="20"/>
                <w:szCs w:val="20"/>
              </w:rPr>
              <w:t>- основы научной, философской и религиозной картин мира;</w:t>
            </w:r>
            <w:r w:rsidRPr="000250EC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4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numPr>
                <w:ilvl w:val="0"/>
                <w:numId w:val="2"/>
              </w:numPr>
              <w:ind w:left="0"/>
              <w:jc w:val="both"/>
              <w:rPr>
                <w:bCs/>
                <w:sz w:val="20"/>
                <w:szCs w:val="20"/>
                <w:u w:val="single"/>
              </w:rPr>
            </w:pPr>
            <w:r w:rsidRPr="000250EC">
              <w:rPr>
                <w:bCs/>
                <w:sz w:val="20"/>
                <w:szCs w:val="20"/>
              </w:rPr>
              <w:t>Составление презентации</w:t>
            </w:r>
          </w:p>
        </w:tc>
      </w:tr>
      <w:tr w:rsidR="000E740A" w:rsidRPr="000250EC" w:rsidTr="000250EC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 xml:space="preserve">- об условиях формирования личности, свободе и ответственности за сохранение жизни, культуры, окружающей среды; </w:t>
            </w:r>
          </w:p>
        </w:tc>
        <w:tc>
          <w:tcPr>
            <w:tcW w:w="4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numPr>
                <w:ilvl w:val="0"/>
                <w:numId w:val="2"/>
              </w:numPr>
              <w:ind w:left="0"/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Составление тезисов</w:t>
            </w:r>
          </w:p>
        </w:tc>
      </w:tr>
      <w:tr w:rsidR="000E740A" w:rsidRPr="000250EC" w:rsidTr="000250EC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jc w:val="both"/>
              <w:rPr>
                <w:sz w:val="20"/>
                <w:szCs w:val="20"/>
              </w:rPr>
            </w:pPr>
            <w:r w:rsidRPr="000250EC">
              <w:rPr>
                <w:sz w:val="20"/>
                <w:szCs w:val="20"/>
              </w:rPr>
              <w:t xml:space="preserve">- социальные и этические проблемы, связанные с развитием и использованием достижений науки, техники и технологий. 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0250EC" w:rsidRDefault="000E740A" w:rsidP="000250EC">
            <w:pPr>
              <w:numPr>
                <w:ilvl w:val="0"/>
                <w:numId w:val="2"/>
              </w:numPr>
              <w:ind w:left="0"/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Составление кластера</w:t>
            </w:r>
          </w:p>
          <w:p w:rsidR="000E740A" w:rsidRPr="000250EC" w:rsidRDefault="000E740A" w:rsidP="000250EC">
            <w:pPr>
              <w:numPr>
                <w:ilvl w:val="0"/>
                <w:numId w:val="2"/>
              </w:numPr>
              <w:ind w:left="0"/>
              <w:jc w:val="both"/>
              <w:rPr>
                <w:bCs/>
                <w:sz w:val="20"/>
                <w:szCs w:val="20"/>
              </w:rPr>
            </w:pPr>
            <w:r w:rsidRPr="000250EC">
              <w:rPr>
                <w:bCs/>
                <w:sz w:val="20"/>
                <w:szCs w:val="20"/>
              </w:rPr>
              <w:t>Проведение исследования</w:t>
            </w:r>
          </w:p>
        </w:tc>
      </w:tr>
    </w:tbl>
    <w:p w:rsidR="00514D8A" w:rsidRPr="000250EC" w:rsidRDefault="00514D8A" w:rsidP="000250EC">
      <w:pPr>
        <w:rPr>
          <w:sz w:val="20"/>
          <w:szCs w:val="20"/>
        </w:rPr>
      </w:pPr>
    </w:p>
    <w:sectPr w:rsidR="00514D8A" w:rsidRPr="000250EC" w:rsidSect="000250EC">
      <w:type w:val="nextColumn"/>
      <w:pgSz w:w="11906" w:h="16838"/>
      <w:pgMar w:top="851" w:right="794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721C" w:rsidRDefault="005B721C" w:rsidP="005F1A89">
      <w:r>
        <w:separator/>
      </w:r>
    </w:p>
  </w:endnote>
  <w:endnote w:type="continuationSeparator" w:id="0">
    <w:p w:rsidR="005B721C" w:rsidRDefault="005B721C" w:rsidP="005F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1E4" w:rsidRDefault="005F1A89" w:rsidP="001A40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E740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31E4" w:rsidRDefault="005B721C" w:rsidP="00186EA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1E4" w:rsidRDefault="005F1A89" w:rsidP="001A40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E740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211E">
      <w:rPr>
        <w:rStyle w:val="a5"/>
        <w:noProof/>
      </w:rPr>
      <w:t>3</w:t>
    </w:r>
    <w:r>
      <w:rPr>
        <w:rStyle w:val="a5"/>
      </w:rPr>
      <w:fldChar w:fldCharType="end"/>
    </w:r>
  </w:p>
  <w:p w:rsidR="006C31E4" w:rsidRDefault="005B721C" w:rsidP="00186EA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721C" w:rsidRDefault="005B721C" w:rsidP="005F1A89">
      <w:r>
        <w:separator/>
      </w:r>
    </w:p>
  </w:footnote>
  <w:footnote w:type="continuationSeparator" w:id="0">
    <w:p w:rsidR="005B721C" w:rsidRDefault="005B721C" w:rsidP="005F1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4B9135A"/>
    <w:multiLevelType w:val="hybridMultilevel"/>
    <w:tmpl w:val="31C24FA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63679"/>
    <w:multiLevelType w:val="hybridMultilevel"/>
    <w:tmpl w:val="E782126A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6B6735"/>
    <w:multiLevelType w:val="hybridMultilevel"/>
    <w:tmpl w:val="29200CC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257BB"/>
    <w:multiLevelType w:val="hybridMultilevel"/>
    <w:tmpl w:val="F6362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C374AD"/>
    <w:multiLevelType w:val="hybridMultilevel"/>
    <w:tmpl w:val="BE1CF23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44453"/>
    <w:multiLevelType w:val="hybridMultilevel"/>
    <w:tmpl w:val="F1562AD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740A"/>
    <w:rsid w:val="000250EC"/>
    <w:rsid w:val="000E740A"/>
    <w:rsid w:val="00440952"/>
    <w:rsid w:val="00514D8A"/>
    <w:rsid w:val="005B721C"/>
    <w:rsid w:val="005F1A89"/>
    <w:rsid w:val="0064224A"/>
    <w:rsid w:val="00757C66"/>
    <w:rsid w:val="00CB211E"/>
    <w:rsid w:val="00D9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C0361C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7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740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40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0E740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E74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E740A"/>
  </w:style>
  <w:style w:type="character" w:styleId="a6">
    <w:name w:val="Hyperlink"/>
    <w:rsid w:val="000E740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D935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935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93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diplom-inet.ru/resursfilo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leg.ru/edu/philos1.htm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2292</Words>
  <Characters>13070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Sonina</dc:creator>
  <cp:keywords/>
  <dc:description/>
  <cp:lastModifiedBy>никонова кристина</cp:lastModifiedBy>
  <cp:revision>5</cp:revision>
  <dcterms:created xsi:type="dcterms:W3CDTF">2016-09-05T12:38:00Z</dcterms:created>
  <dcterms:modified xsi:type="dcterms:W3CDTF">2018-09-22T07:53:00Z</dcterms:modified>
</cp:coreProperties>
</file>